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D46" w:rsidRPr="00842D46" w:rsidRDefault="00842D46" w:rsidP="00F20E89">
      <w:pPr>
        <w:spacing w:line="240" w:lineRule="auto"/>
        <w:ind w:left="4820"/>
        <w:rPr>
          <w:szCs w:val="26"/>
        </w:rPr>
      </w:pPr>
      <w:r w:rsidRPr="00842D46">
        <w:rPr>
          <w:szCs w:val="26"/>
        </w:rPr>
        <w:t xml:space="preserve">Warszawa, dnia </w:t>
      </w:r>
      <w:r w:rsidR="00155845">
        <w:rPr>
          <w:szCs w:val="26"/>
        </w:rPr>
        <w:t>21</w:t>
      </w:r>
      <w:r w:rsidR="006860C0">
        <w:rPr>
          <w:szCs w:val="26"/>
        </w:rPr>
        <w:t xml:space="preserve"> </w:t>
      </w:r>
      <w:r w:rsidR="00155845">
        <w:rPr>
          <w:szCs w:val="26"/>
        </w:rPr>
        <w:t xml:space="preserve">lipca </w:t>
      </w:r>
      <w:r w:rsidRPr="00842D46">
        <w:rPr>
          <w:szCs w:val="26"/>
        </w:rPr>
        <w:t>201</w:t>
      </w:r>
      <w:r w:rsidR="00155845">
        <w:rPr>
          <w:szCs w:val="26"/>
        </w:rPr>
        <w:t>7</w:t>
      </w:r>
      <w:r w:rsidRPr="00842D46">
        <w:rPr>
          <w:szCs w:val="26"/>
        </w:rPr>
        <w:t xml:space="preserve"> roku</w:t>
      </w:r>
    </w:p>
    <w:p w:rsidR="00ED503C" w:rsidRPr="00842D46" w:rsidRDefault="00ED503C" w:rsidP="00F20E89">
      <w:pPr>
        <w:spacing w:line="240" w:lineRule="auto"/>
        <w:ind w:left="4820"/>
        <w:rPr>
          <w:szCs w:val="26"/>
        </w:rPr>
      </w:pPr>
    </w:p>
    <w:p w:rsidR="00842D46" w:rsidRPr="00842D46" w:rsidRDefault="00842D46" w:rsidP="00F20E89">
      <w:pPr>
        <w:spacing w:line="240" w:lineRule="auto"/>
        <w:ind w:left="4820"/>
        <w:rPr>
          <w:b/>
          <w:szCs w:val="26"/>
        </w:rPr>
      </w:pPr>
      <w:r w:rsidRPr="00842D46">
        <w:rPr>
          <w:b/>
          <w:szCs w:val="26"/>
        </w:rPr>
        <w:t>Sąd Rejonowy dla m.st. Warszawy</w:t>
      </w:r>
      <w:bookmarkStart w:id="0" w:name="_Hlk485488990"/>
      <w:r w:rsidR="00F20E89">
        <w:rPr>
          <w:b/>
          <w:szCs w:val="26"/>
        </w:rPr>
        <w:t xml:space="preserve"> </w:t>
      </w:r>
      <w:bookmarkEnd w:id="0"/>
    </w:p>
    <w:p w:rsidR="00842D46" w:rsidRPr="00842D46" w:rsidRDefault="00842D46" w:rsidP="00F20E89">
      <w:pPr>
        <w:spacing w:line="240" w:lineRule="auto"/>
        <w:ind w:left="4820"/>
        <w:rPr>
          <w:b/>
          <w:szCs w:val="26"/>
        </w:rPr>
      </w:pPr>
      <w:r w:rsidRPr="00842D46">
        <w:rPr>
          <w:b/>
          <w:szCs w:val="26"/>
        </w:rPr>
        <w:t>w Warszawie</w:t>
      </w:r>
      <w:r w:rsidR="006D69C6">
        <w:rPr>
          <w:b/>
          <w:szCs w:val="26"/>
        </w:rPr>
        <w:t xml:space="preserve"> </w:t>
      </w:r>
    </w:p>
    <w:p w:rsidR="00842D46" w:rsidRPr="00842D46" w:rsidRDefault="00842D46" w:rsidP="00F20E89">
      <w:pPr>
        <w:spacing w:line="240" w:lineRule="auto"/>
        <w:ind w:left="4820"/>
        <w:rPr>
          <w:b/>
          <w:szCs w:val="26"/>
        </w:rPr>
      </w:pPr>
      <w:r w:rsidRPr="00842D46">
        <w:rPr>
          <w:b/>
          <w:szCs w:val="26"/>
        </w:rPr>
        <w:t>XII Wydział Gospodarczy</w:t>
      </w:r>
    </w:p>
    <w:p w:rsidR="00842D46" w:rsidRPr="00842D46" w:rsidRDefault="00842D46" w:rsidP="00F20E89">
      <w:pPr>
        <w:spacing w:line="240" w:lineRule="auto"/>
        <w:ind w:left="4820"/>
        <w:rPr>
          <w:b/>
          <w:szCs w:val="26"/>
        </w:rPr>
      </w:pPr>
      <w:r w:rsidRPr="00842D46">
        <w:rPr>
          <w:b/>
          <w:szCs w:val="26"/>
        </w:rPr>
        <w:t>Krajowego Rejestru Sądowego</w:t>
      </w:r>
      <w:r w:rsidR="006D69C6">
        <w:rPr>
          <w:b/>
          <w:szCs w:val="26"/>
        </w:rPr>
        <w:t xml:space="preserve"> </w:t>
      </w:r>
    </w:p>
    <w:p w:rsidR="00842D46" w:rsidRPr="00842D46" w:rsidRDefault="00842D46" w:rsidP="00F20E89">
      <w:pPr>
        <w:spacing w:line="240" w:lineRule="auto"/>
        <w:ind w:left="4820"/>
        <w:rPr>
          <w:szCs w:val="26"/>
        </w:rPr>
      </w:pPr>
      <w:r w:rsidRPr="00842D46">
        <w:rPr>
          <w:szCs w:val="26"/>
        </w:rPr>
        <w:t>ul. Czerniakowska 100</w:t>
      </w:r>
    </w:p>
    <w:p w:rsidR="00842D46" w:rsidRPr="00842D46" w:rsidRDefault="00842D46" w:rsidP="00F20E89">
      <w:pPr>
        <w:spacing w:line="240" w:lineRule="auto"/>
        <w:ind w:left="4820"/>
        <w:rPr>
          <w:szCs w:val="26"/>
        </w:rPr>
      </w:pPr>
      <w:r w:rsidRPr="00842D46">
        <w:rPr>
          <w:szCs w:val="26"/>
        </w:rPr>
        <w:t>00-454 Warszawa</w:t>
      </w:r>
    </w:p>
    <w:p w:rsidR="00842D46" w:rsidRPr="00842D46" w:rsidRDefault="00842D46" w:rsidP="00F20E89">
      <w:pPr>
        <w:spacing w:line="240" w:lineRule="auto"/>
        <w:ind w:left="4820"/>
        <w:rPr>
          <w:szCs w:val="26"/>
        </w:rPr>
      </w:pPr>
    </w:p>
    <w:p w:rsidR="00B1137B" w:rsidRDefault="00155845" w:rsidP="00F20E89">
      <w:pPr>
        <w:spacing w:line="240" w:lineRule="auto"/>
        <w:ind w:left="4820"/>
        <w:rPr>
          <w:b/>
          <w:szCs w:val="26"/>
        </w:rPr>
      </w:pPr>
      <w:r>
        <w:rPr>
          <w:b/>
          <w:szCs w:val="26"/>
        </w:rPr>
        <w:t>P</w:t>
      </w:r>
      <w:r w:rsidR="00842D46" w:rsidRPr="00842D46">
        <w:rPr>
          <w:b/>
          <w:szCs w:val="26"/>
        </w:rPr>
        <w:t xml:space="preserve">owód: </w:t>
      </w:r>
      <w:r w:rsidR="00AF37BD">
        <w:rPr>
          <w:b/>
          <w:szCs w:val="26"/>
        </w:rPr>
        <w:t xml:space="preserve">Kurator </w:t>
      </w:r>
      <w:proofErr w:type="spellStart"/>
      <w:r>
        <w:rPr>
          <w:b/>
          <w:szCs w:val="26"/>
        </w:rPr>
        <w:t>TechPolMix</w:t>
      </w:r>
      <w:proofErr w:type="spellEnd"/>
      <w:r>
        <w:rPr>
          <w:b/>
          <w:szCs w:val="26"/>
        </w:rPr>
        <w:t xml:space="preserve"> Spółki</w:t>
      </w:r>
      <w:r w:rsidR="00F20E89">
        <w:rPr>
          <w:b/>
          <w:szCs w:val="26"/>
        </w:rPr>
        <w:t xml:space="preserve"> </w:t>
      </w:r>
    </w:p>
    <w:p w:rsidR="00F20E89" w:rsidRDefault="00155845" w:rsidP="00F20E89">
      <w:pPr>
        <w:spacing w:line="240" w:lineRule="auto"/>
        <w:ind w:left="4820"/>
        <w:rPr>
          <w:b/>
          <w:szCs w:val="26"/>
        </w:rPr>
      </w:pPr>
      <w:r>
        <w:rPr>
          <w:b/>
          <w:szCs w:val="26"/>
        </w:rPr>
        <w:t>z ograniczoną odpowiedzialnością</w:t>
      </w:r>
    </w:p>
    <w:p w:rsidR="00155845" w:rsidRDefault="00F20E89" w:rsidP="00F20E89">
      <w:pPr>
        <w:spacing w:line="240" w:lineRule="auto"/>
        <w:ind w:left="4820"/>
        <w:rPr>
          <w:b/>
          <w:szCs w:val="26"/>
        </w:rPr>
      </w:pPr>
      <w:r>
        <w:rPr>
          <w:b/>
          <w:szCs w:val="26"/>
        </w:rPr>
        <w:t>w Warszawie - Henryk Bigos</w:t>
      </w:r>
    </w:p>
    <w:p w:rsidR="00842D46" w:rsidRDefault="00F20E89" w:rsidP="00F20E89">
      <w:pPr>
        <w:spacing w:line="240" w:lineRule="auto"/>
        <w:ind w:left="4820"/>
        <w:rPr>
          <w:szCs w:val="26"/>
        </w:rPr>
      </w:pPr>
      <w:r>
        <w:rPr>
          <w:szCs w:val="26"/>
        </w:rPr>
        <w:t xml:space="preserve">zam. </w:t>
      </w:r>
      <w:r w:rsidR="00155845">
        <w:rPr>
          <w:szCs w:val="26"/>
        </w:rPr>
        <w:t>ul. T</w:t>
      </w:r>
      <w:r>
        <w:rPr>
          <w:szCs w:val="26"/>
        </w:rPr>
        <w:t>eodora</w:t>
      </w:r>
      <w:r w:rsidR="00155845">
        <w:rPr>
          <w:szCs w:val="26"/>
        </w:rPr>
        <w:t xml:space="preserve"> </w:t>
      </w:r>
      <w:proofErr w:type="spellStart"/>
      <w:r w:rsidR="00155845">
        <w:rPr>
          <w:szCs w:val="26"/>
        </w:rPr>
        <w:t>Duracza</w:t>
      </w:r>
      <w:proofErr w:type="spellEnd"/>
      <w:r w:rsidR="00155845">
        <w:rPr>
          <w:szCs w:val="26"/>
        </w:rPr>
        <w:t xml:space="preserve"> 8 lok. 134</w:t>
      </w:r>
    </w:p>
    <w:p w:rsidR="00155845" w:rsidRDefault="00155845" w:rsidP="00F20E89">
      <w:pPr>
        <w:spacing w:line="240" w:lineRule="auto"/>
        <w:ind w:left="4820"/>
        <w:rPr>
          <w:szCs w:val="26"/>
        </w:rPr>
      </w:pPr>
      <w:r>
        <w:rPr>
          <w:szCs w:val="26"/>
        </w:rPr>
        <w:t>01-874 Warszawa</w:t>
      </w:r>
    </w:p>
    <w:p w:rsidR="00155845" w:rsidRPr="00842D46" w:rsidRDefault="00155845" w:rsidP="00F20E89">
      <w:pPr>
        <w:spacing w:line="240" w:lineRule="auto"/>
        <w:ind w:left="4820"/>
        <w:rPr>
          <w:szCs w:val="26"/>
        </w:rPr>
      </w:pPr>
    </w:p>
    <w:p w:rsidR="00B1137B" w:rsidRDefault="00842D46" w:rsidP="00F20E89">
      <w:pPr>
        <w:spacing w:line="240" w:lineRule="auto"/>
        <w:ind w:left="4820"/>
        <w:rPr>
          <w:b/>
          <w:szCs w:val="26"/>
        </w:rPr>
      </w:pPr>
      <w:r w:rsidRPr="00842D46">
        <w:rPr>
          <w:b/>
          <w:szCs w:val="26"/>
        </w:rPr>
        <w:t xml:space="preserve">Pozwana: </w:t>
      </w:r>
      <w:proofErr w:type="spellStart"/>
      <w:r w:rsidR="00155845">
        <w:rPr>
          <w:b/>
          <w:szCs w:val="26"/>
        </w:rPr>
        <w:t>TechPolMix</w:t>
      </w:r>
      <w:proofErr w:type="spellEnd"/>
      <w:r w:rsidR="00155845">
        <w:rPr>
          <w:b/>
          <w:szCs w:val="26"/>
        </w:rPr>
        <w:t xml:space="preserve"> Spółka</w:t>
      </w:r>
      <w:r w:rsidR="006D69C6">
        <w:rPr>
          <w:b/>
          <w:szCs w:val="26"/>
        </w:rPr>
        <w:t xml:space="preserve"> </w:t>
      </w:r>
    </w:p>
    <w:p w:rsidR="00F20E89" w:rsidRDefault="00155845" w:rsidP="00F20E89">
      <w:pPr>
        <w:spacing w:line="240" w:lineRule="auto"/>
        <w:ind w:left="4820"/>
        <w:rPr>
          <w:b/>
          <w:szCs w:val="26"/>
        </w:rPr>
      </w:pPr>
      <w:r>
        <w:rPr>
          <w:b/>
          <w:szCs w:val="26"/>
        </w:rPr>
        <w:t xml:space="preserve">z ograniczoną odpowiedzialnością </w:t>
      </w:r>
    </w:p>
    <w:p w:rsidR="00155845" w:rsidRPr="00F20E89" w:rsidRDefault="00842D46" w:rsidP="00F20E89">
      <w:pPr>
        <w:spacing w:line="240" w:lineRule="auto"/>
        <w:ind w:left="4820"/>
        <w:rPr>
          <w:b/>
          <w:szCs w:val="26"/>
        </w:rPr>
      </w:pPr>
      <w:r w:rsidRPr="00F20E89">
        <w:rPr>
          <w:b/>
          <w:szCs w:val="26"/>
        </w:rPr>
        <w:t xml:space="preserve">z/s w </w:t>
      </w:r>
      <w:r w:rsidR="00F20E89" w:rsidRPr="00F20E89">
        <w:rPr>
          <w:b/>
          <w:szCs w:val="26"/>
        </w:rPr>
        <w:t>Warszawie</w:t>
      </w:r>
    </w:p>
    <w:p w:rsidR="00155845" w:rsidRDefault="00155845" w:rsidP="00F20E89">
      <w:pPr>
        <w:spacing w:line="240" w:lineRule="auto"/>
        <w:ind w:left="4820"/>
        <w:rPr>
          <w:sz w:val="28"/>
          <w:szCs w:val="28"/>
        </w:rPr>
      </w:pPr>
      <w:r w:rsidRPr="00F27503">
        <w:rPr>
          <w:sz w:val="28"/>
          <w:szCs w:val="28"/>
        </w:rPr>
        <w:t xml:space="preserve">ul. </w:t>
      </w:r>
      <w:r>
        <w:rPr>
          <w:sz w:val="28"/>
          <w:szCs w:val="28"/>
        </w:rPr>
        <w:t>Reymonta 34 lok. 115</w:t>
      </w:r>
    </w:p>
    <w:p w:rsidR="00F20E89" w:rsidRDefault="00F20E89" w:rsidP="00F20E89">
      <w:pPr>
        <w:spacing w:line="240" w:lineRule="auto"/>
        <w:ind w:left="4820"/>
        <w:rPr>
          <w:szCs w:val="26"/>
        </w:rPr>
      </w:pPr>
      <w:r w:rsidRPr="00842D46">
        <w:rPr>
          <w:szCs w:val="26"/>
        </w:rPr>
        <w:t>0</w:t>
      </w:r>
      <w:r>
        <w:rPr>
          <w:szCs w:val="26"/>
        </w:rPr>
        <w:t>1</w:t>
      </w:r>
      <w:r w:rsidRPr="00842D46">
        <w:rPr>
          <w:szCs w:val="26"/>
        </w:rPr>
        <w:t>-87</w:t>
      </w:r>
      <w:r>
        <w:rPr>
          <w:szCs w:val="26"/>
        </w:rPr>
        <w:t xml:space="preserve">3 </w:t>
      </w:r>
      <w:r w:rsidRPr="00842D46">
        <w:rPr>
          <w:szCs w:val="26"/>
        </w:rPr>
        <w:t>Warszawie</w:t>
      </w:r>
    </w:p>
    <w:p w:rsidR="006D69C6" w:rsidRPr="006D69C6" w:rsidRDefault="006D69C6" w:rsidP="00F20E89">
      <w:pPr>
        <w:spacing w:line="240" w:lineRule="auto"/>
        <w:ind w:left="4820"/>
        <w:rPr>
          <w:szCs w:val="26"/>
        </w:rPr>
      </w:pPr>
      <w:r w:rsidRPr="006D69C6">
        <w:rPr>
          <w:szCs w:val="26"/>
        </w:rPr>
        <w:t>KRS</w:t>
      </w:r>
      <w:r>
        <w:rPr>
          <w:szCs w:val="26"/>
        </w:rPr>
        <w:t>:</w:t>
      </w:r>
      <w:r w:rsidRPr="006D69C6">
        <w:rPr>
          <w:szCs w:val="26"/>
        </w:rPr>
        <w:t xml:space="preserve"> 475289</w:t>
      </w:r>
    </w:p>
    <w:p w:rsidR="00155845" w:rsidRDefault="00155845" w:rsidP="00155845">
      <w:pPr>
        <w:spacing w:line="240" w:lineRule="auto"/>
        <w:rPr>
          <w:b/>
          <w:szCs w:val="26"/>
          <w:u w:val="single"/>
        </w:rPr>
      </w:pPr>
    </w:p>
    <w:p w:rsidR="00155845" w:rsidRPr="00842D46" w:rsidRDefault="00155845" w:rsidP="00155845">
      <w:pPr>
        <w:spacing w:line="240" w:lineRule="auto"/>
        <w:rPr>
          <w:b/>
          <w:szCs w:val="26"/>
          <w:u w:val="single"/>
        </w:rPr>
      </w:pPr>
      <w:r w:rsidRPr="00842D46">
        <w:rPr>
          <w:b/>
          <w:szCs w:val="26"/>
          <w:u w:val="single"/>
        </w:rPr>
        <w:t>Sygn. akt</w:t>
      </w:r>
      <w:r>
        <w:rPr>
          <w:b/>
          <w:szCs w:val="26"/>
          <w:u w:val="single"/>
        </w:rPr>
        <w:t xml:space="preserve"> sprawy</w:t>
      </w:r>
      <w:r w:rsidRPr="00842D46">
        <w:rPr>
          <w:b/>
          <w:szCs w:val="26"/>
          <w:u w:val="single"/>
        </w:rPr>
        <w:t>:</w:t>
      </w:r>
      <w:r w:rsidRPr="00842D46">
        <w:rPr>
          <w:szCs w:val="26"/>
          <w:u w:val="single"/>
        </w:rPr>
        <w:t xml:space="preserve"> </w:t>
      </w:r>
      <w:proofErr w:type="spellStart"/>
      <w:r>
        <w:rPr>
          <w:b/>
          <w:szCs w:val="26"/>
          <w:u w:val="single"/>
        </w:rPr>
        <w:t>Wa</w:t>
      </w:r>
      <w:proofErr w:type="spellEnd"/>
      <w:r>
        <w:rPr>
          <w:b/>
          <w:szCs w:val="26"/>
          <w:u w:val="single"/>
        </w:rPr>
        <w:t xml:space="preserve"> XII </w:t>
      </w:r>
      <w:proofErr w:type="spellStart"/>
      <w:r>
        <w:rPr>
          <w:b/>
          <w:szCs w:val="26"/>
          <w:u w:val="single"/>
        </w:rPr>
        <w:t>Ns</w:t>
      </w:r>
      <w:proofErr w:type="spellEnd"/>
      <w:r>
        <w:rPr>
          <w:b/>
          <w:szCs w:val="26"/>
          <w:u w:val="single"/>
        </w:rPr>
        <w:t xml:space="preserve"> Rej KRS 17578/17/112</w:t>
      </w:r>
      <w:r w:rsidR="006D69C6">
        <w:rPr>
          <w:b/>
          <w:szCs w:val="26"/>
          <w:u w:val="single"/>
        </w:rPr>
        <w:t xml:space="preserve"> </w:t>
      </w:r>
    </w:p>
    <w:p w:rsidR="00155845" w:rsidRPr="00842D46" w:rsidRDefault="00155845" w:rsidP="00155845">
      <w:pPr>
        <w:spacing w:line="240" w:lineRule="auto"/>
        <w:rPr>
          <w:b/>
          <w:szCs w:val="26"/>
          <w:u w:val="single"/>
        </w:rPr>
      </w:pPr>
    </w:p>
    <w:p w:rsidR="00155845" w:rsidRDefault="00155845" w:rsidP="00155845">
      <w:pPr>
        <w:spacing w:line="240" w:lineRule="auto"/>
        <w:rPr>
          <w:b/>
          <w:szCs w:val="26"/>
          <w:u w:val="single"/>
        </w:rPr>
      </w:pPr>
      <w:r w:rsidRPr="003638D3">
        <w:rPr>
          <w:b/>
          <w:szCs w:val="26"/>
          <w:u w:val="single"/>
        </w:rPr>
        <w:t>W</w:t>
      </w:r>
      <w:r>
        <w:rPr>
          <w:b/>
          <w:szCs w:val="26"/>
          <w:u w:val="single"/>
        </w:rPr>
        <w:t xml:space="preserve">artość </w:t>
      </w:r>
      <w:r w:rsidRPr="003638D3">
        <w:rPr>
          <w:b/>
          <w:szCs w:val="26"/>
          <w:u w:val="single"/>
        </w:rPr>
        <w:t>p</w:t>
      </w:r>
      <w:r>
        <w:rPr>
          <w:b/>
          <w:szCs w:val="26"/>
          <w:u w:val="single"/>
        </w:rPr>
        <w:t>rzedmiotu sporu</w:t>
      </w:r>
      <w:r w:rsidRPr="003638D3">
        <w:rPr>
          <w:b/>
          <w:szCs w:val="26"/>
          <w:u w:val="single"/>
        </w:rPr>
        <w:t>: 5.000,00 zł</w:t>
      </w:r>
      <w:r w:rsidR="006D69C6">
        <w:rPr>
          <w:b/>
          <w:szCs w:val="26"/>
          <w:u w:val="single"/>
        </w:rPr>
        <w:t xml:space="preserve"> </w:t>
      </w:r>
    </w:p>
    <w:p w:rsidR="00155845" w:rsidRPr="00155845" w:rsidRDefault="00155845" w:rsidP="00155845">
      <w:pPr>
        <w:spacing w:line="240" w:lineRule="auto"/>
        <w:rPr>
          <w:b/>
          <w:szCs w:val="26"/>
        </w:rPr>
      </w:pPr>
      <w:r w:rsidRPr="00155845">
        <w:rPr>
          <w:szCs w:val="26"/>
        </w:rPr>
        <w:t>(słownie:</w:t>
      </w:r>
      <w:r>
        <w:rPr>
          <w:szCs w:val="26"/>
        </w:rPr>
        <w:t xml:space="preserve"> </w:t>
      </w:r>
      <w:r w:rsidRPr="00155845">
        <w:rPr>
          <w:szCs w:val="26"/>
        </w:rPr>
        <w:t>pięć tysięcy złotych</w:t>
      </w:r>
      <w:r w:rsidR="00F20E89">
        <w:rPr>
          <w:szCs w:val="26"/>
        </w:rPr>
        <w:t xml:space="preserve"> 00/100</w:t>
      </w:r>
      <w:r w:rsidRPr="00155845">
        <w:rPr>
          <w:szCs w:val="26"/>
        </w:rPr>
        <w:t>)</w:t>
      </w:r>
    </w:p>
    <w:p w:rsidR="00842D46" w:rsidRDefault="00842D46" w:rsidP="00842D46">
      <w:pPr>
        <w:spacing w:line="240" w:lineRule="auto"/>
        <w:rPr>
          <w:b/>
          <w:szCs w:val="26"/>
        </w:rPr>
      </w:pPr>
    </w:p>
    <w:p w:rsidR="00842D46" w:rsidRPr="00842D46" w:rsidRDefault="00842D46" w:rsidP="00842D46">
      <w:pPr>
        <w:spacing w:line="240" w:lineRule="auto"/>
        <w:rPr>
          <w:b/>
          <w:szCs w:val="26"/>
        </w:rPr>
      </w:pPr>
    </w:p>
    <w:p w:rsidR="00842D46" w:rsidRPr="00842D46" w:rsidRDefault="00842D46" w:rsidP="00842D46">
      <w:pPr>
        <w:spacing w:line="240" w:lineRule="auto"/>
        <w:jc w:val="center"/>
        <w:rPr>
          <w:b/>
          <w:szCs w:val="26"/>
        </w:rPr>
      </w:pPr>
      <w:r w:rsidRPr="00842D46">
        <w:rPr>
          <w:b/>
          <w:szCs w:val="26"/>
        </w:rPr>
        <w:t>POZEW</w:t>
      </w:r>
    </w:p>
    <w:p w:rsidR="00842D46" w:rsidRPr="00842D46" w:rsidRDefault="00842D46" w:rsidP="00842D46">
      <w:pPr>
        <w:spacing w:line="240" w:lineRule="auto"/>
        <w:jc w:val="center"/>
        <w:rPr>
          <w:b/>
          <w:szCs w:val="26"/>
        </w:rPr>
      </w:pPr>
      <w:r w:rsidRPr="00842D46">
        <w:rPr>
          <w:b/>
          <w:szCs w:val="26"/>
        </w:rPr>
        <w:t>o rozwiązanie spółki z ograniczoną odpowiedzialnością</w:t>
      </w:r>
    </w:p>
    <w:p w:rsidR="00842D46" w:rsidRPr="00842D46" w:rsidRDefault="00842D46" w:rsidP="00842D46">
      <w:pPr>
        <w:spacing w:line="276" w:lineRule="auto"/>
        <w:jc w:val="center"/>
        <w:rPr>
          <w:b/>
          <w:szCs w:val="26"/>
        </w:rPr>
      </w:pPr>
    </w:p>
    <w:p w:rsidR="00155845" w:rsidRDefault="00842D46" w:rsidP="00155845">
      <w:pPr>
        <w:ind w:firstLine="708"/>
        <w:rPr>
          <w:szCs w:val="26"/>
        </w:rPr>
      </w:pPr>
      <w:r w:rsidRPr="00842D46">
        <w:rPr>
          <w:szCs w:val="26"/>
        </w:rPr>
        <w:t xml:space="preserve">Jako ustanowiony Kurator Spółki </w:t>
      </w:r>
      <w:r w:rsidR="00F20E89">
        <w:rPr>
          <w:szCs w:val="26"/>
        </w:rPr>
        <w:t xml:space="preserve">działającej </w:t>
      </w:r>
      <w:r w:rsidRPr="00842D46">
        <w:rPr>
          <w:szCs w:val="26"/>
        </w:rPr>
        <w:t>pod firmą</w:t>
      </w:r>
      <w:r w:rsidR="00155845">
        <w:rPr>
          <w:szCs w:val="26"/>
        </w:rPr>
        <w:t xml:space="preserve"> </w:t>
      </w:r>
      <w:proofErr w:type="spellStart"/>
      <w:r w:rsidR="00155845">
        <w:t>TechPolMix</w:t>
      </w:r>
      <w:proofErr w:type="spellEnd"/>
      <w:r w:rsidR="00155845">
        <w:t xml:space="preserve"> Spółka </w:t>
      </w:r>
      <w:r w:rsidR="00F20E89">
        <w:br/>
      </w:r>
      <w:r w:rsidR="00155845">
        <w:t xml:space="preserve">z ograniczoną odpowiedzialnością </w:t>
      </w:r>
      <w:r w:rsidR="00155845" w:rsidRPr="00842D46">
        <w:t>z/s w Warszawie (0</w:t>
      </w:r>
      <w:r w:rsidR="00155845">
        <w:t>1</w:t>
      </w:r>
      <w:r w:rsidR="00155845" w:rsidRPr="00842D46">
        <w:t>-87</w:t>
      </w:r>
      <w:r w:rsidR="00155845">
        <w:t>3)</w:t>
      </w:r>
      <w:r w:rsidR="00F20E89">
        <w:t xml:space="preserve"> przy</w:t>
      </w:r>
      <w:r w:rsidR="00155845">
        <w:t xml:space="preserve"> </w:t>
      </w:r>
      <w:r w:rsidR="00155845" w:rsidRPr="00F27503">
        <w:rPr>
          <w:sz w:val="28"/>
          <w:szCs w:val="28"/>
        </w:rPr>
        <w:t xml:space="preserve">ul. </w:t>
      </w:r>
      <w:r w:rsidR="00155845">
        <w:rPr>
          <w:sz w:val="28"/>
          <w:szCs w:val="28"/>
        </w:rPr>
        <w:t xml:space="preserve">Reymonta 34 </w:t>
      </w:r>
      <w:r w:rsidR="00B1137B">
        <w:rPr>
          <w:sz w:val="28"/>
          <w:szCs w:val="28"/>
        </w:rPr>
        <w:br/>
      </w:r>
      <w:r w:rsidR="00155845">
        <w:rPr>
          <w:sz w:val="28"/>
          <w:szCs w:val="28"/>
        </w:rPr>
        <w:t>lok.</w:t>
      </w:r>
      <w:r w:rsidR="00B1137B">
        <w:rPr>
          <w:sz w:val="28"/>
          <w:szCs w:val="28"/>
        </w:rPr>
        <w:t xml:space="preserve"> </w:t>
      </w:r>
      <w:r w:rsidR="00155845">
        <w:rPr>
          <w:sz w:val="28"/>
          <w:szCs w:val="28"/>
        </w:rPr>
        <w:t>115</w:t>
      </w:r>
      <w:r w:rsidRPr="00842D46">
        <w:rPr>
          <w:szCs w:val="26"/>
        </w:rPr>
        <w:t xml:space="preserve"> (ustanowienie w aktach sprawy), na podstawie art. 271 pkt 1 </w:t>
      </w:r>
      <w:r w:rsidR="00155845">
        <w:rPr>
          <w:szCs w:val="26"/>
        </w:rPr>
        <w:t>U</w:t>
      </w:r>
      <w:r w:rsidR="00155845" w:rsidRPr="00155845">
        <w:rPr>
          <w:lang w:eastAsia="pl-PL"/>
        </w:rPr>
        <w:t>staw</w:t>
      </w:r>
      <w:r w:rsidR="00155845">
        <w:rPr>
          <w:lang w:eastAsia="pl-PL"/>
        </w:rPr>
        <w:t>y</w:t>
      </w:r>
      <w:r w:rsidR="00155845" w:rsidRPr="00155845">
        <w:rPr>
          <w:lang w:eastAsia="pl-PL"/>
        </w:rPr>
        <w:t xml:space="preserve"> </w:t>
      </w:r>
      <w:r w:rsidR="00F20E89">
        <w:rPr>
          <w:lang w:eastAsia="pl-PL"/>
        </w:rPr>
        <w:br/>
      </w:r>
      <w:r w:rsidR="00155845" w:rsidRPr="00155845">
        <w:rPr>
          <w:lang w:eastAsia="pl-PL"/>
        </w:rPr>
        <w:t>z dnia 15 września 2000 r</w:t>
      </w:r>
      <w:r w:rsidR="00155845">
        <w:rPr>
          <w:lang w:eastAsia="pl-PL"/>
        </w:rPr>
        <w:t>oku</w:t>
      </w:r>
      <w:r w:rsidR="00155845" w:rsidRPr="00155845">
        <w:rPr>
          <w:lang w:eastAsia="pl-PL"/>
        </w:rPr>
        <w:t xml:space="preserve"> - Kodeks spółek handlowych</w:t>
      </w:r>
      <w:r w:rsidRPr="00842D46">
        <w:rPr>
          <w:szCs w:val="26"/>
        </w:rPr>
        <w:t>, wnoszę o:</w:t>
      </w:r>
    </w:p>
    <w:p w:rsidR="00155845" w:rsidRPr="00155845" w:rsidRDefault="00155845" w:rsidP="00155845">
      <w:pPr>
        <w:spacing w:line="240" w:lineRule="auto"/>
        <w:ind w:firstLine="708"/>
        <w:rPr>
          <w:szCs w:val="26"/>
        </w:rPr>
      </w:pPr>
    </w:p>
    <w:p w:rsidR="00842D46" w:rsidRPr="00842D46" w:rsidRDefault="00842D46" w:rsidP="00842D46">
      <w:pPr>
        <w:pStyle w:val="Akapitzlist"/>
        <w:numPr>
          <w:ilvl w:val="0"/>
          <w:numId w:val="1"/>
        </w:numPr>
        <w:ind w:left="709"/>
        <w:rPr>
          <w:szCs w:val="26"/>
        </w:rPr>
      </w:pPr>
      <w:r w:rsidRPr="00842D46">
        <w:rPr>
          <w:szCs w:val="26"/>
        </w:rPr>
        <w:t xml:space="preserve">rozwiązanie wyrokiem </w:t>
      </w:r>
      <w:r w:rsidR="003D26D9">
        <w:rPr>
          <w:szCs w:val="26"/>
        </w:rPr>
        <w:t xml:space="preserve">Sądu spółki </w:t>
      </w:r>
      <w:r w:rsidR="00F20E89">
        <w:rPr>
          <w:szCs w:val="26"/>
        </w:rPr>
        <w:t xml:space="preserve">działającej </w:t>
      </w:r>
      <w:r w:rsidR="003D26D9">
        <w:rPr>
          <w:szCs w:val="26"/>
        </w:rPr>
        <w:t xml:space="preserve">pod firmą </w:t>
      </w:r>
      <w:proofErr w:type="spellStart"/>
      <w:r w:rsidR="00155845">
        <w:t>TechPolMix</w:t>
      </w:r>
      <w:proofErr w:type="spellEnd"/>
      <w:r w:rsidR="00155845">
        <w:t xml:space="preserve"> Spółka </w:t>
      </w:r>
      <w:r w:rsidR="00F20E89">
        <w:br/>
      </w:r>
      <w:r w:rsidR="00155845">
        <w:t xml:space="preserve">z ograniczoną odpowiedzialnością </w:t>
      </w:r>
      <w:r w:rsidR="00155845" w:rsidRPr="00842D46">
        <w:t>z/s w Warszawie (0</w:t>
      </w:r>
      <w:r w:rsidR="00155845">
        <w:t>1</w:t>
      </w:r>
      <w:r w:rsidR="00155845" w:rsidRPr="00842D46">
        <w:t>-87</w:t>
      </w:r>
      <w:r w:rsidR="00155845">
        <w:t>3)</w:t>
      </w:r>
      <w:r w:rsidR="00F20E89">
        <w:t xml:space="preserve"> przy</w:t>
      </w:r>
      <w:r w:rsidR="00155845">
        <w:t xml:space="preserve"> </w:t>
      </w:r>
      <w:r w:rsidR="00155845" w:rsidRPr="00F27503">
        <w:rPr>
          <w:sz w:val="28"/>
          <w:szCs w:val="28"/>
        </w:rPr>
        <w:t xml:space="preserve">ul. </w:t>
      </w:r>
      <w:r w:rsidR="00155845">
        <w:rPr>
          <w:sz w:val="28"/>
          <w:szCs w:val="28"/>
        </w:rPr>
        <w:t>Reymonta 34 lok. 115</w:t>
      </w:r>
      <w:r w:rsidRPr="00842D46">
        <w:rPr>
          <w:szCs w:val="26"/>
        </w:rPr>
        <w:t>, wpisanej do rejestru przedsiębiorców prowadzonego przez Sąd Rejonowy dla m.st. Warszawa w Warszawie XII Wydział Gospodarczy Krajowego Rejestru Sądowego pod numerem KRS 4752</w:t>
      </w:r>
      <w:r w:rsidR="00155845">
        <w:rPr>
          <w:szCs w:val="26"/>
        </w:rPr>
        <w:t>89</w:t>
      </w:r>
      <w:r w:rsidRPr="00842D46">
        <w:rPr>
          <w:szCs w:val="26"/>
        </w:rPr>
        <w:t>;</w:t>
      </w:r>
    </w:p>
    <w:p w:rsidR="00155845" w:rsidRDefault="00155845" w:rsidP="00155845">
      <w:pPr>
        <w:pStyle w:val="Akapitzlist"/>
        <w:spacing w:line="240" w:lineRule="auto"/>
        <w:ind w:left="709"/>
        <w:rPr>
          <w:szCs w:val="26"/>
        </w:rPr>
      </w:pPr>
    </w:p>
    <w:p w:rsidR="00842D46" w:rsidRDefault="00842D46" w:rsidP="00842D46">
      <w:pPr>
        <w:pStyle w:val="Akapitzlist"/>
        <w:numPr>
          <w:ilvl w:val="0"/>
          <w:numId w:val="1"/>
        </w:numPr>
        <w:ind w:left="709"/>
        <w:rPr>
          <w:szCs w:val="26"/>
        </w:rPr>
      </w:pPr>
      <w:r w:rsidRPr="00842D46">
        <w:rPr>
          <w:szCs w:val="26"/>
        </w:rPr>
        <w:lastRenderedPageBreak/>
        <w:t>zasądzenie na rzecz powoda kosztów procesu według norm przepisanych;</w:t>
      </w:r>
    </w:p>
    <w:p w:rsidR="00155845" w:rsidRPr="00155845" w:rsidRDefault="00155845" w:rsidP="00155845">
      <w:pPr>
        <w:spacing w:line="240" w:lineRule="auto"/>
        <w:rPr>
          <w:szCs w:val="26"/>
        </w:rPr>
      </w:pPr>
    </w:p>
    <w:p w:rsidR="00842D46" w:rsidRPr="00842D46" w:rsidRDefault="00842D46" w:rsidP="00842D46">
      <w:pPr>
        <w:pStyle w:val="Akapitzlist"/>
        <w:numPr>
          <w:ilvl w:val="0"/>
          <w:numId w:val="1"/>
        </w:numPr>
        <w:ind w:left="709"/>
        <w:rPr>
          <w:szCs w:val="26"/>
        </w:rPr>
      </w:pPr>
      <w:r w:rsidRPr="00842D46">
        <w:rPr>
          <w:szCs w:val="26"/>
        </w:rPr>
        <w:t>przeprowadzenie rozprawy również pod nieobecność powoda;</w:t>
      </w:r>
    </w:p>
    <w:p w:rsidR="00155845" w:rsidRDefault="00155845" w:rsidP="00155845">
      <w:pPr>
        <w:pStyle w:val="Akapitzlist"/>
        <w:spacing w:line="240" w:lineRule="auto"/>
        <w:ind w:left="709"/>
        <w:rPr>
          <w:szCs w:val="26"/>
        </w:rPr>
      </w:pPr>
    </w:p>
    <w:p w:rsidR="00155845" w:rsidRPr="00155845" w:rsidRDefault="00155845" w:rsidP="00155845">
      <w:pPr>
        <w:pStyle w:val="Akapitzlist"/>
        <w:numPr>
          <w:ilvl w:val="0"/>
          <w:numId w:val="1"/>
        </w:numPr>
        <w:ind w:left="709"/>
        <w:rPr>
          <w:b/>
        </w:rPr>
      </w:pPr>
      <w:r w:rsidRPr="00063949">
        <w:t>d</w:t>
      </w:r>
      <w:r>
        <w:t>opuszczenie i przeprowadzenie dowodu z:</w:t>
      </w:r>
    </w:p>
    <w:p w:rsidR="00155845" w:rsidRPr="00857543" w:rsidRDefault="00155845" w:rsidP="00155845">
      <w:pPr>
        <w:pStyle w:val="Akapitzlist"/>
        <w:numPr>
          <w:ilvl w:val="0"/>
          <w:numId w:val="7"/>
        </w:numPr>
        <w:spacing w:after="200"/>
        <w:jc w:val="left"/>
      </w:pPr>
      <w:r>
        <w:t>…</w:t>
      </w:r>
      <w:r w:rsidRPr="00B066BF">
        <w:t xml:space="preserve"> </w:t>
      </w:r>
      <w:r w:rsidR="00F20E89">
        <w:rPr>
          <w:i/>
        </w:rPr>
        <w:t>– na okoliczność: …;</w:t>
      </w:r>
    </w:p>
    <w:p w:rsidR="00155845" w:rsidRPr="00B066BF" w:rsidRDefault="00155845" w:rsidP="00155845">
      <w:pPr>
        <w:pStyle w:val="Akapitzlist"/>
        <w:numPr>
          <w:ilvl w:val="0"/>
          <w:numId w:val="7"/>
        </w:numPr>
        <w:spacing w:after="200"/>
        <w:jc w:val="left"/>
      </w:pPr>
      <w:r w:rsidRPr="00B066BF">
        <w:t xml:space="preserve">… </w:t>
      </w:r>
      <w:r w:rsidRPr="00857543">
        <w:rPr>
          <w:i/>
        </w:rPr>
        <w:t>– na okoliczność: …</w:t>
      </w:r>
      <w:r w:rsidR="00F20E89">
        <w:rPr>
          <w:i/>
        </w:rPr>
        <w:t>.</w:t>
      </w:r>
    </w:p>
    <w:p w:rsidR="00941D1C" w:rsidRPr="00941D1C" w:rsidRDefault="00941D1C" w:rsidP="00941D1C">
      <w:pPr>
        <w:ind w:left="774"/>
        <w:rPr>
          <w:szCs w:val="26"/>
        </w:rPr>
      </w:pPr>
    </w:p>
    <w:p w:rsidR="00D11804" w:rsidRDefault="00D11804" w:rsidP="00D11804">
      <w:pPr>
        <w:jc w:val="center"/>
        <w:rPr>
          <w:b/>
        </w:rPr>
      </w:pPr>
      <w:r w:rsidRPr="00AA04FB">
        <w:rPr>
          <w:b/>
        </w:rPr>
        <w:t>UZASADNIENIE</w:t>
      </w:r>
    </w:p>
    <w:p w:rsidR="00D11804" w:rsidRDefault="00D11804" w:rsidP="0029109A">
      <w:pPr>
        <w:spacing w:line="240" w:lineRule="auto"/>
        <w:jc w:val="center"/>
        <w:rPr>
          <w:b/>
        </w:rPr>
      </w:pPr>
    </w:p>
    <w:p w:rsidR="0029109A" w:rsidRPr="00EB2001" w:rsidRDefault="0029109A" w:rsidP="0029109A">
      <w:pPr>
        <w:ind w:firstLine="708"/>
        <w:rPr>
          <w:szCs w:val="26"/>
        </w:rPr>
      </w:pPr>
      <w:r w:rsidRPr="00EB2001">
        <w:rPr>
          <w:szCs w:val="26"/>
        </w:rPr>
        <w:t>W tym miejscu należy opisać wszelkie okoliczności potwierdzające stan faktyczny, warto także poprzeć go stanem prawnym (przepisy, komentarze oraz orzeczenia SN).</w:t>
      </w:r>
    </w:p>
    <w:p w:rsidR="0029109A" w:rsidRPr="00EB2001" w:rsidRDefault="0029109A" w:rsidP="0029109A">
      <w:pPr>
        <w:rPr>
          <w:szCs w:val="26"/>
        </w:rPr>
      </w:pPr>
    </w:p>
    <w:p w:rsidR="0029109A" w:rsidRPr="00EB2001" w:rsidRDefault="0029109A" w:rsidP="0029109A">
      <w:pPr>
        <w:rPr>
          <w:szCs w:val="26"/>
        </w:rPr>
      </w:pPr>
    </w:p>
    <w:p w:rsidR="0029109A" w:rsidRPr="00EB2001" w:rsidRDefault="0029109A" w:rsidP="0029109A">
      <w:pPr>
        <w:spacing w:line="240" w:lineRule="auto"/>
        <w:ind w:left="5103"/>
        <w:rPr>
          <w:szCs w:val="26"/>
        </w:rPr>
      </w:pPr>
      <w:bookmarkStart w:id="1" w:name="_Hlk485488959"/>
      <w:r w:rsidRPr="00EB2001">
        <w:rPr>
          <w:szCs w:val="26"/>
        </w:rPr>
        <w:t>-----------------------------</w:t>
      </w:r>
    </w:p>
    <w:p w:rsidR="0029109A" w:rsidRPr="00EB2001" w:rsidRDefault="0029109A" w:rsidP="0029109A">
      <w:pPr>
        <w:spacing w:line="240" w:lineRule="auto"/>
        <w:ind w:left="5103" w:firstLine="708"/>
        <w:rPr>
          <w:szCs w:val="26"/>
        </w:rPr>
      </w:pPr>
      <w:r w:rsidRPr="00EB2001">
        <w:rPr>
          <w:szCs w:val="26"/>
        </w:rPr>
        <w:t>(podpis)</w:t>
      </w:r>
    </w:p>
    <w:bookmarkEnd w:id="1"/>
    <w:p w:rsidR="0029109A" w:rsidRPr="00EB2001" w:rsidRDefault="0029109A" w:rsidP="0029109A">
      <w:pPr>
        <w:rPr>
          <w:szCs w:val="26"/>
        </w:rPr>
      </w:pPr>
    </w:p>
    <w:p w:rsidR="0029109A" w:rsidRPr="00EB2001" w:rsidRDefault="0029109A" w:rsidP="0029109A">
      <w:pPr>
        <w:spacing w:line="240" w:lineRule="auto"/>
        <w:rPr>
          <w:szCs w:val="26"/>
          <w:u w:val="single"/>
        </w:rPr>
      </w:pPr>
    </w:p>
    <w:p w:rsidR="0029109A" w:rsidRPr="00EB2001" w:rsidRDefault="0029109A" w:rsidP="0029109A">
      <w:pPr>
        <w:spacing w:line="240" w:lineRule="auto"/>
        <w:rPr>
          <w:sz w:val="22"/>
          <w:szCs w:val="26"/>
          <w:u w:val="single"/>
        </w:rPr>
      </w:pPr>
      <w:r w:rsidRPr="00EB2001">
        <w:rPr>
          <w:sz w:val="22"/>
          <w:szCs w:val="26"/>
          <w:u w:val="single"/>
        </w:rPr>
        <w:t>Załączniki:</w:t>
      </w:r>
    </w:p>
    <w:p w:rsidR="0029109A" w:rsidRPr="00EB2001" w:rsidRDefault="0029109A" w:rsidP="0029109A">
      <w:pPr>
        <w:spacing w:line="240" w:lineRule="auto"/>
        <w:rPr>
          <w:sz w:val="22"/>
          <w:szCs w:val="26"/>
        </w:rPr>
      </w:pPr>
      <w:r w:rsidRPr="00EB2001">
        <w:rPr>
          <w:sz w:val="22"/>
          <w:szCs w:val="26"/>
        </w:rPr>
        <w:t>- ….</w:t>
      </w:r>
    </w:p>
    <w:p w:rsidR="0029109A" w:rsidRPr="00EB2001" w:rsidRDefault="0029109A" w:rsidP="0029109A">
      <w:pPr>
        <w:spacing w:line="240" w:lineRule="auto"/>
        <w:rPr>
          <w:sz w:val="22"/>
          <w:szCs w:val="26"/>
        </w:rPr>
      </w:pPr>
      <w:r w:rsidRPr="00EB2001">
        <w:rPr>
          <w:sz w:val="22"/>
          <w:szCs w:val="26"/>
        </w:rPr>
        <w:t>- ….</w:t>
      </w:r>
    </w:p>
    <w:p w:rsidR="0029109A" w:rsidRPr="00EB2001" w:rsidRDefault="0029109A" w:rsidP="0029109A">
      <w:pPr>
        <w:spacing w:line="240" w:lineRule="auto"/>
        <w:rPr>
          <w:szCs w:val="26"/>
        </w:rPr>
      </w:pPr>
    </w:p>
    <w:p w:rsidR="0029109A" w:rsidRDefault="0029109A" w:rsidP="0029109A">
      <w:pPr>
        <w:spacing w:line="240" w:lineRule="auto"/>
        <w:jc w:val="center"/>
        <w:rPr>
          <w:b/>
        </w:rPr>
      </w:pPr>
    </w:p>
    <w:p w:rsidR="0029109A" w:rsidRDefault="0029109A" w:rsidP="0029109A">
      <w:pPr>
        <w:spacing w:line="240" w:lineRule="auto"/>
        <w:jc w:val="center"/>
        <w:rPr>
          <w:b/>
        </w:rPr>
      </w:pPr>
    </w:p>
    <w:p w:rsidR="0029109A" w:rsidRDefault="0029109A" w:rsidP="0029109A">
      <w:pPr>
        <w:spacing w:line="240" w:lineRule="auto"/>
        <w:jc w:val="center"/>
        <w:rPr>
          <w:b/>
        </w:rPr>
      </w:pPr>
    </w:p>
    <w:p w:rsidR="0029109A" w:rsidRDefault="0029109A" w:rsidP="0029109A">
      <w:pPr>
        <w:spacing w:line="240" w:lineRule="auto"/>
        <w:jc w:val="center"/>
        <w:rPr>
          <w:b/>
        </w:rPr>
      </w:pPr>
    </w:p>
    <w:p w:rsidR="006D69C6" w:rsidRDefault="006D69C6" w:rsidP="000F6A09">
      <w:pPr>
        <w:rPr>
          <w:b/>
        </w:rPr>
      </w:pPr>
    </w:p>
    <w:p w:rsidR="006D69C6" w:rsidRDefault="006D69C6" w:rsidP="000F6A09">
      <w:pPr>
        <w:rPr>
          <w:b/>
        </w:rPr>
      </w:pPr>
    </w:p>
    <w:p w:rsidR="006D69C6" w:rsidRDefault="006D69C6" w:rsidP="000F6A09">
      <w:pPr>
        <w:rPr>
          <w:b/>
        </w:rPr>
      </w:pPr>
    </w:p>
    <w:p w:rsidR="006D69C6" w:rsidRDefault="006D69C6" w:rsidP="000F6A09">
      <w:pPr>
        <w:rPr>
          <w:b/>
        </w:rPr>
      </w:pPr>
    </w:p>
    <w:p w:rsidR="006D69C6" w:rsidRDefault="006D69C6" w:rsidP="000F6A09">
      <w:pPr>
        <w:rPr>
          <w:b/>
        </w:rPr>
      </w:pPr>
    </w:p>
    <w:p w:rsidR="006D69C6" w:rsidRDefault="006D69C6" w:rsidP="000F6A09">
      <w:pPr>
        <w:rPr>
          <w:b/>
        </w:rPr>
      </w:pPr>
    </w:p>
    <w:p w:rsidR="006D69C6" w:rsidRDefault="006D69C6" w:rsidP="000F6A09">
      <w:pPr>
        <w:rPr>
          <w:b/>
        </w:rPr>
      </w:pPr>
    </w:p>
    <w:p w:rsidR="006D69C6" w:rsidRDefault="006D69C6" w:rsidP="000F6A09">
      <w:pPr>
        <w:rPr>
          <w:b/>
        </w:rPr>
      </w:pPr>
    </w:p>
    <w:p w:rsidR="006D69C6" w:rsidRDefault="006D69C6" w:rsidP="000F6A09">
      <w:pPr>
        <w:rPr>
          <w:b/>
        </w:rPr>
      </w:pPr>
    </w:p>
    <w:p w:rsidR="006D69C6" w:rsidRDefault="006D69C6" w:rsidP="000F6A09">
      <w:pPr>
        <w:rPr>
          <w:b/>
        </w:rPr>
      </w:pPr>
      <w:bookmarkStart w:id="2" w:name="_GoBack"/>
      <w:bookmarkEnd w:id="2"/>
    </w:p>
    <w:sectPr w:rsidR="006D69C6" w:rsidSect="00842D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327" w:rsidRDefault="00BD4327" w:rsidP="00842D46">
      <w:pPr>
        <w:spacing w:line="240" w:lineRule="auto"/>
      </w:pPr>
      <w:r>
        <w:separator/>
      </w:r>
    </w:p>
  </w:endnote>
  <w:endnote w:type="continuationSeparator" w:id="0">
    <w:p w:rsidR="00BD4327" w:rsidRDefault="00BD4327" w:rsidP="00842D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896" w:rsidRDefault="003658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896" w:rsidRDefault="003658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139151217"/>
      <w:docPartObj>
        <w:docPartGallery w:val="Page Numbers (Bottom of Page)"/>
        <w:docPartUnique/>
      </w:docPartObj>
    </w:sdtPr>
    <w:sdtEndPr/>
    <w:sdtContent>
      <w:p w:rsidR="00842D46" w:rsidRDefault="00842D4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B1137B" w:rsidRPr="00B1137B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842D46" w:rsidRDefault="00842D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327" w:rsidRDefault="00BD4327" w:rsidP="00842D46">
      <w:pPr>
        <w:spacing w:line="240" w:lineRule="auto"/>
      </w:pPr>
      <w:r>
        <w:separator/>
      </w:r>
    </w:p>
  </w:footnote>
  <w:footnote w:type="continuationSeparator" w:id="0">
    <w:p w:rsidR="00BD4327" w:rsidRDefault="00BD4327" w:rsidP="00842D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896" w:rsidRDefault="00BD432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8406516" o:spid="_x0000_s2050" type="#_x0000_t136" style="position:absolute;left:0;text-align:left;margin-left:0;margin-top:0;width:479.65pt;height:15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896" w:rsidRDefault="00BD432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8406517" o:spid="_x0000_s2051" type="#_x0000_t136" style="position:absolute;left:0;text-align:left;margin-left:0;margin-top:0;width:479.65pt;height:15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896" w:rsidRDefault="00BD432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8406515" o:spid="_x0000_s2049" type="#_x0000_t136" style="position:absolute;left:0;text-align:left;margin-left:0;margin-top:0;width:479.65pt;height:15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F59C7"/>
    <w:multiLevelType w:val="hybridMultilevel"/>
    <w:tmpl w:val="42540F84"/>
    <w:lvl w:ilvl="0" w:tplc="4330EAA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C600B6"/>
    <w:multiLevelType w:val="hybridMultilevel"/>
    <w:tmpl w:val="E61EC30A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7897C2C"/>
    <w:multiLevelType w:val="hybridMultilevel"/>
    <w:tmpl w:val="0414F6B2"/>
    <w:lvl w:ilvl="0" w:tplc="0CAED2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585631"/>
    <w:multiLevelType w:val="hybridMultilevel"/>
    <w:tmpl w:val="8918F27A"/>
    <w:lvl w:ilvl="0" w:tplc="8974A80C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FA41A2"/>
    <w:multiLevelType w:val="hybridMultilevel"/>
    <w:tmpl w:val="FF8AE194"/>
    <w:lvl w:ilvl="0" w:tplc="78A6030C">
      <w:start w:val="1"/>
      <w:numFmt w:val="lowerLetter"/>
      <w:lvlText w:val="%1."/>
      <w:lvlJc w:val="left"/>
      <w:pPr>
        <w:ind w:left="142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4755AB0"/>
    <w:multiLevelType w:val="hybridMultilevel"/>
    <w:tmpl w:val="092E9166"/>
    <w:lvl w:ilvl="0" w:tplc="67EAEBB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4713B6"/>
    <w:multiLevelType w:val="hybridMultilevel"/>
    <w:tmpl w:val="FF8AE194"/>
    <w:lvl w:ilvl="0" w:tplc="78A6030C">
      <w:start w:val="1"/>
      <w:numFmt w:val="lowerLetter"/>
      <w:lvlText w:val="%1."/>
      <w:lvlJc w:val="left"/>
      <w:pPr>
        <w:ind w:left="142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20"/>
    <w:rsid w:val="000F6A09"/>
    <w:rsid w:val="00155845"/>
    <w:rsid w:val="00156183"/>
    <w:rsid w:val="001D40E0"/>
    <w:rsid w:val="00203205"/>
    <w:rsid w:val="00224DE9"/>
    <w:rsid w:val="00255C50"/>
    <w:rsid w:val="00255F79"/>
    <w:rsid w:val="002574A6"/>
    <w:rsid w:val="00276A3D"/>
    <w:rsid w:val="0029109A"/>
    <w:rsid w:val="00296316"/>
    <w:rsid w:val="002B1301"/>
    <w:rsid w:val="002E1164"/>
    <w:rsid w:val="0034632D"/>
    <w:rsid w:val="003638D3"/>
    <w:rsid w:val="00363981"/>
    <w:rsid w:val="00365896"/>
    <w:rsid w:val="00391D1E"/>
    <w:rsid w:val="003D173D"/>
    <w:rsid w:val="003D26D9"/>
    <w:rsid w:val="003F35C0"/>
    <w:rsid w:val="003F633E"/>
    <w:rsid w:val="00407B6C"/>
    <w:rsid w:val="004165BC"/>
    <w:rsid w:val="00485560"/>
    <w:rsid w:val="004E495A"/>
    <w:rsid w:val="00514CD0"/>
    <w:rsid w:val="00562064"/>
    <w:rsid w:val="005C4338"/>
    <w:rsid w:val="005D6EC9"/>
    <w:rsid w:val="005F4452"/>
    <w:rsid w:val="006143C3"/>
    <w:rsid w:val="00647FF0"/>
    <w:rsid w:val="006831E3"/>
    <w:rsid w:val="006860C0"/>
    <w:rsid w:val="006D69C6"/>
    <w:rsid w:val="007249E8"/>
    <w:rsid w:val="00735EC1"/>
    <w:rsid w:val="00750075"/>
    <w:rsid w:val="007B0F0C"/>
    <w:rsid w:val="00842D46"/>
    <w:rsid w:val="00890220"/>
    <w:rsid w:val="00923D2B"/>
    <w:rsid w:val="009277DF"/>
    <w:rsid w:val="00941D1C"/>
    <w:rsid w:val="00993F1E"/>
    <w:rsid w:val="009979CD"/>
    <w:rsid w:val="00A0639B"/>
    <w:rsid w:val="00A16110"/>
    <w:rsid w:val="00AC2AAA"/>
    <w:rsid w:val="00AF37BD"/>
    <w:rsid w:val="00B10762"/>
    <w:rsid w:val="00B1137B"/>
    <w:rsid w:val="00B4637C"/>
    <w:rsid w:val="00B865B3"/>
    <w:rsid w:val="00BB23CC"/>
    <w:rsid w:val="00BC4839"/>
    <w:rsid w:val="00BD4327"/>
    <w:rsid w:val="00C52897"/>
    <w:rsid w:val="00D11804"/>
    <w:rsid w:val="00D11DE3"/>
    <w:rsid w:val="00D92447"/>
    <w:rsid w:val="00DE20D5"/>
    <w:rsid w:val="00E034A6"/>
    <w:rsid w:val="00EC01A7"/>
    <w:rsid w:val="00ED503C"/>
    <w:rsid w:val="00F20E89"/>
    <w:rsid w:val="00FA112A"/>
    <w:rsid w:val="00FA2A3A"/>
    <w:rsid w:val="00FD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4434B9E"/>
  <w15:docId w15:val="{D098819A-9B7A-448C-A751-95AD6997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2D46"/>
    <w:pPr>
      <w:spacing w:after="0" w:line="360" w:lineRule="auto"/>
      <w:jc w:val="both"/>
    </w:pPr>
    <w:rPr>
      <w:rFonts w:eastAsia="Calibri" w:cs="A"/>
      <w:sz w:val="26"/>
      <w:szCs w:val="24"/>
    </w:rPr>
  </w:style>
  <w:style w:type="paragraph" w:styleId="Nagwek4">
    <w:name w:val="heading 4"/>
    <w:basedOn w:val="Normalny"/>
    <w:link w:val="Nagwek4Znak"/>
    <w:uiPriority w:val="9"/>
    <w:qFormat/>
    <w:rsid w:val="00155845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D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2D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D46"/>
    <w:rPr>
      <w:rFonts w:eastAsia="Calibri" w:cs="A"/>
      <w:sz w:val="26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42D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D46"/>
    <w:rPr>
      <w:rFonts w:eastAsia="Calibri" w:cs="A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5584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55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171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F77DA-6A49-46A9-9879-A8528B73B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Adwokacka dr Dariusz Erwin Kotłowski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Kancelaria</cp:lastModifiedBy>
  <cp:revision>5</cp:revision>
  <cp:lastPrinted>2017-10-09T13:01:00Z</cp:lastPrinted>
  <dcterms:created xsi:type="dcterms:W3CDTF">2016-11-18T13:10:00Z</dcterms:created>
  <dcterms:modified xsi:type="dcterms:W3CDTF">2017-10-09T13:02:00Z</dcterms:modified>
</cp:coreProperties>
</file>