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EA752" w14:textId="00A6EB23" w:rsidR="00757149" w:rsidRDefault="00757149" w:rsidP="00757149">
      <w:pPr>
        <w:spacing w:line="240" w:lineRule="auto"/>
        <w:ind w:left="4395"/>
      </w:pPr>
      <w:r>
        <w:t xml:space="preserve">Warszawa, dnia </w:t>
      </w:r>
      <w:r>
        <w:t>22</w:t>
      </w:r>
      <w:r>
        <w:t xml:space="preserve"> </w:t>
      </w:r>
      <w:r>
        <w:t xml:space="preserve">stycznia </w:t>
      </w:r>
      <w:r>
        <w:t>201</w:t>
      </w:r>
      <w:r>
        <w:t>9</w:t>
      </w:r>
      <w:r>
        <w:t xml:space="preserve"> roku</w:t>
      </w:r>
    </w:p>
    <w:p w14:paraId="2F75DBF7" w14:textId="77777777" w:rsidR="00757149" w:rsidRDefault="00757149" w:rsidP="00757149">
      <w:pPr>
        <w:spacing w:line="240" w:lineRule="auto"/>
        <w:ind w:left="4395"/>
      </w:pPr>
    </w:p>
    <w:p w14:paraId="57847124" w14:textId="77777777" w:rsidR="00757149" w:rsidRDefault="00757149" w:rsidP="00757149">
      <w:pPr>
        <w:spacing w:line="240" w:lineRule="auto"/>
        <w:ind w:left="4395"/>
        <w:rPr>
          <w:b/>
        </w:rPr>
      </w:pPr>
      <w:r>
        <w:rPr>
          <w:b/>
        </w:rPr>
        <w:t xml:space="preserve">Sąd Rejonowy dla Warszawy-Śródmieścia </w:t>
      </w:r>
    </w:p>
    <w:p w14:paraId="0EF546D3" w14:textId="77777777" w:rsidR="00757149" w:rsidRDefault="00757149" w:rsidP="00757149">
      <w:pPr>
        <w:spacing w:line="240" w:lineRule="auto"/>
        <w:ind w:left="4395"/>
        <w:rPr>
          <w:b/>
        </w:rPr>
      </w:pPr>
      <w:r>
        <w:rPr>
          <w:b/>
        </w:rPr>
        <w:t>w Warszawie</w:t>
      </w:r>
    </w:p>
    <w:p w14:paraId="72AAD0D6" w14:textId="77777777" w:rsidR="00757149" w:rsidRDefault="00757149" w:rsidP="00757149">
      <w:pPr>
        <w:spacing w:line="240" w:lineRule="auto"/>
        <w:ind w:left="4395"/>
        <w:rPr>
          <w:b/>
        </w:rPr>
      </w:pPr>
      <w:r>
        <w:rPr>
          <w:b/>
        </w:rPr>
        <w:t xml:space="preserve">I Wydział Cywilny </w:t>
      </w:r>
    </w:p>
    <w:p w14:paraId="1E1A86D3" w14:textId="77777777" w:rsidR="00757149" w:rsidRDefault="00757149" w:rsidP="00757149">
      <w:pPr>
        <w:spacing w:line="240" w:lineRule="auto"/>
        <w:ind w:left="4395"/>
        <w:rPr>
          <w:rStyle w:val="xbe"/>
        </w:rPr>
      </w:pPr>
      <w:r>
        <w:rPr>
          <w:rStyle w:val="xbe"/>
        </w:rPr>
        <w:t>ul. Marszałkowska 82</w:t>
      </w:r>
    </w:p>
    <w:p w14:paraId="7AB30179" w14:textId="77777777" w:rsidR="00757149" w:rsidRDefault="00757149" w:rsidP="00757149">
      <w:pPr>
        <w:spacing w:line="240" w:lineRule="auto"/>
        <w:ind w:left="4395"/>
        <w:rPr>
          <w:rStyle w:val="xbe"/>
        </w:rPr>
      </w:pPr>
      <w:r>
        <w:rPr>
          <w:rStyle w:val="xbe"/>
        </w:rPr>
        <w:t>00-503 Warszawa</w:t>
      </w:r>
    </w:p>
    <w:p w14:paraId="404C8155" w14:textId="77777777" w:rsidR="00757149" w:rsidRDefault="00757149" w:rsidP="00757149">
      <w:pPr>
        <w:spacing w:line="240" w:lineRule="auto"/>
        <w:ind w:left="5103"/>
        <w:rPr>
          <w:b/>
        </w:rPr>
      </w:pPr>
    </w:p>
    <w:p w14:paraId="520A75D1" w14:textId="77777777" w:rsidR="00757149" w:rsidRDefault="00757149" w:rsidP="00757149">
      <w:pPr>
        <w:spacing w:line="240" w:lineRule="auto"/>
        <w:ind w:left="5103"/>
        <w:rPr>
          <w:b/>
        </w:rPr>
      </w:pPr>
    </w:p>
    <w:p w14:paraId="7656A7E4" w14:textId="77777777" w:rsidR="00757149" w:rsidRDefault="00757149" w:rsidP="00757149">
      <w:pPr>
        <w:spacing w:line="240" w:lineRule="auto"/>
        <w:ind w:left="4395"/>
        <w:rPr>
          <w:b/>
        </w:rPr>
      </w:pPr>
      <w:r>
        <w:rPr>
          <w:b/>
        </w:rPr>
        <w:t xml:space="preserve">Powód: Kazimierz Kowalski </w:t>
      </w:r>
    </w:p>
    <w:p w14:paraId="7573D547" w14:textId="77777777" w:rsidR="00757149" w:rsidRDefault="00757149" w:rsidP="00757149">
      <w:pPr>
        <w:spacing w:line="240" w:lineRule="auto"/>
        <w:ind w:left="4395"/>
      </w:pPr>
      <w:r>
        <w:rPr>
          <w:b/>
        </w:rPr>
        <w:t>PESEL: 94020901333</w:t>
      </w:r>
      <w:r>
        <w:t xml:space="preserve"> </w:t>
      </w:r>
    </w:p>
    <w:p w14:paraId="77CA03F1" w14:textId="77777777" w:rsidR="00757149" w:rsidRDefault="00757149" w:rsidP="00757149">
      <w:pPr>
        <w:spacing w:line="240" w:lineRule="auto"/>
        <w:ind w:left="4395"/>
      </w:pPr>
      <w:r>
        <w:t xml:space="preserve">zam. ul. Tadeusza Kościuszki 15 </w:t>
      </w:r>
    </w:p>
    <w:p w14:paraId="1C063E32" w14:textId="77777777" w:rsidR="00757149" w:rsidRDefault="00757149" w:rsidP="00757149">
      <w:pPr>
        <w:spacing w:line="240" w:lineRule="auto"/>
        <w:ind w:left="4395"/>
      </w:pPr>
      <w:r>
        <w:t>02-495 Warszawa</w:t>
      </w:r>
    </w:p>
    <w:p w14:paraId="368CD191" w14:textId="77777777" w:rsidR="00757149" w:rsidRDefault="00757149" w:rsidP="00757149">
      <w:pPr>
        <w:spacing w:line="240" w:lineRule="auto"/>
        <w:rPr>
          <w:b/>
        </w:rPr>
      </w:pPr>
    </w:p>
    <w:p w14:paraId="53507381" w14:textId="15EB8F98" w:rsidR="00757149" w:rsidRDefault="00757149" w:rsidP="00757149">
      <w:pPr>
        <w:spacing w:line="240" w:lineRule="auto"/>
        <w:ind w:left="4395"/>
        <w:rPr>
          <w:szCs w:val="26"/>
        </w:rPr>
      </w:pPr>
      <w:r>
        <w:rPr>
          <w:b/>
          <w:szCs w:val="26"/>
        </w:rPr>
        <w:t xml:space="preserve">Pozwana: </w:t>
      </w:r>
      <w:r>
        <w:rPr>
          <w:b/>
          <w:szCs w:val="26"/>
        </w:rPr>
        <w:t xml:space="preserve">„Pożyczki w sekundę” </w:t>
      </w:r>
      <w:r>
        <w:rPr>
          <w:b/>
          <w:szCs w:val="26"/>
        </w:rPr>
        <w:t>S</w:t>
      </w:r>
      <w:r>
        <w:rPr>
          <w:b/>
          <w:szCs w:val="26"/>
        </w:rPr>
        <w:t>p. z o.o.</w:t>
      </w:r>
      <w:r>
        <w:rPr>
          <w:szCs w:val="26"/>
        </w:rPr>
        <w:t xml:space="preserve"> </w:t>
      </w:r>
    </w:p>
    <w:p w14:paraId="506BEECF" w14:textId="77777777" w:rsidR="00757149" w:rsidRDefault="00757149" w:rsidP="00757149">
      <w:pPr>
        <w:spacing w:line="240" w:lineRule="auto"/>
        <w:ind w:left="4395"/>
        <w:rPr>
          <w:szCs w:val="26"/>
        </w:rPr>
      </w:pPr>
      <w:r>
        <w:rPr>
          <w:szCs w:val="26"/>
        </w:rPr>
        <w:t>z siedzibą w Warszawie (02-697)</w:t>
      </w:r>
    </w:p>
    <w:p w14:paraId="57B557F6" w14:textId="77777777" w:rsidR="00757149" w:rsidRDefault="00757149" w:rsidP="00757149">
      <w:pPr>
        <w:spacing w:line="240" w:lineRule="auto"/>
        <w:ind w:left="4395"/>
        <w:rPr>
          <w:szCs w:val="26"/>
        </w:rPr>
      </w:pPr>
      <w:r>
        <w:rPr>
          <w:szCs w:val="26"/>
        </w:rPr>
        <w:t xml:space="preserve">przy ul. Rzymowskiego 13  </w:t>
      </w:r>
    </w:p>
    <w:p w14:paraId="62FC4D42" w14:textId="1004326A" w:rsidR="00757149" w:rsidRDefault="00757149" w:rsidP="00757149">
      <w:pPr>
        <w:spacing w:line="240" w:lineRule="auto"/>
        <w:ind w:left="4395"/>
      </w:pPr>
      <w:r>
        <w:rPr>
          <w:rFonts w:eastAsia="Times New Roman" w:cs="Arial"/>
          <w:b/>
          <w:iCs/>
          <w:lang w:eastAsia="pl-PL"/>
        </w:rPr>
        <w:t xml:space="preserve">KRS: </w:t>
      </w:r>
      <w:r>
        <w:rPr>
          <w:rFonts w:eastAsia="Times New Roman" w:cs="Arial"/>
          <w:b/>
          <w:iCs/>
          <w:lang w:eastAsia="pl-PL"/>
        </w:rPr>
        <w:t>0000</w:t>
      </w:r>
      <w:r>
        <w:rPr>
          <w:rFonts w:eastAsia="Times New Roman" w:cs="Arial"/>
          <w:b/>
          <w:iCs/>
          <w:lang w:eastAsia="pl-PL"/>
        </w:rPr>
        <w:t>510531</w:t>
      </w:r>
      <w:r>
        <w:t xml:space="preserve">  </w:t>
      </w:r>
    </w:p>
    <w:p w14:paraId="042CD577" w14:textId="77777777" w:rsidR="00757149" w:rsidRDefault="00757149" w:rsidP="00757149">
      <w:pPr>
        <w:spacing w:line="240" w:lineRule="auto"/>
      </w:pPr>
    </w:p>
    <w:p w14:paraId="4705ECB4" w14:textId="0BAA0BF5" w:rsidR="00757149" w:rsidRDefault="00757149" w:rsidP="00757149">
      <w:pPr>
        <w:spacing w:line="240" w:lineRule="auto"/>
        <w:rPr>
          <w:b/>
          <w:u w:val="single"/>
        </w:rPr>
      </w:pPr>
      <w:r>
        <w:rPr>
          <w:b/>
          <w:u w:val="single"/>
        </w:rPr>
        <w:t>Sygn. akt komorniczych: Km 245/1</w:t>
      </w:r>
      <w:r>
        <w:rPr>
          <w:b/>
          <w:u w:val="single"/>
        </w:rPr>
        <w:t>8</w:t>
      </w:r>
      <w:r>
        <w:rPr>
          <w:b/>
          <w:u w:val="single"/>
        </w:rPr>
        <w:t xml:space="preserve"> </w:t>
      </w:r>
    </w:p>
    <w:p w14:paraId="49569141" w14:textId="77777777" w:rsidR="00757149" w:rsidRDefault="00757149" w:rsidP="00757149">
      <w:pPr>
        <w:spacing w:line="240" w:lineRule="auto"/>
        <w:rPr>
          <w:b/>
          <w:u w:val="single"/>
        </w:rPr>
      </w:pPr>
    </w:p>
    <w:p w14:paraId="190F389E" w14:textId="090A6C39" w:rsidR="00757149" w:rsidRDefault="00757149" w:rsidP="00757149">
      <w:p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Wartość przedmiotu sporu: </w:t>
      </w:r>
      <w:r>
        <w:rPr>
          <w:b/>
          <w:u w:val="single"/>
        </w:rPr>
        <w:t>18</w:t>
      </w:r>
      <w:r>
        <w:rPr>
          <w:b/>
          <w:u w:val="single"/>
        </w:rPr>
        <w:t>.</w:t>
      </w:r>
      <w:r>
        <w:rPr>
          <w:b/>
          <w:u w:val="single"/>
        </w:rPr>
        <w:t>0</w:t>
      </w:r>
      <w:r>
        <w:rPr>
          <w:b/>
          <w:u w:val="single"/>
        </w:rPr>
        <w:t xml:space="preserve">00,00 zł </w:t>
      </w:r>
    </w:p>
    <w:p w14:paraId="77FBBC3E" w14:textId="09426C13" w:rsidR="00757149" w:rsidRDefault="00757149" w:rsidP="00757149">
      <w:pPr>
        <w:spacing w:line="240" w:lineRule="auto"/>
        <w:rPr>
          <w:sz w:val="22"/>
        </w:rPr>
      </w:pPr>
      <w:r>
        <w:rPr>
          <w:sz w:val="22"/>
        </w:rPr>
        <w:t xml:space="preserve">(słownie: </w:t>
      </w:r>
      <w:r>
        <w:rPr>
          <w:sz w:val="22"/>
        </w:rPr>
        <w:t>osiemnaście</w:t>
      </w:r>
      <w:r>
        <w:rPr>
          <w:sz w:val="22"/>
        </w:rPr>
        <w:t xml:space="preserve"> tysi</w:t>
      </w:r>
      <w:r>
        <w:rPr>
          <w:sz w:val="22"/>
        </w:rPr>
        <w:t>ę</w:t>
      </w:r>
      <w:r>
        <w:rPr>
          <w:sz w:val="22"/>
        </w:rPr>
        <w:t>c</w:t>
      </w:r>
      <w:r>
        <w:rPr>
          <w:sz w:val="22"/>
        </w:rPr>
        <w:t>y</w:t>
      </w:r>
      <w:r>
        <w:rPr>
          <w:sz w:val="22"/>
        </w:rPr>
        <w:t xml:space="preserve"> złotych 00/100)</w:t>
      </w:r>
    </w:p>
    <w:p w14:paraId="0F71953B" w14:textId="77329BB4" w:rsidR="00757149" w:rsidRDefault="00757149" w:rsidP="00757149">
      <w:pPr>
        <w:spacing w:line="240" w:lineRule="auto"/>
        <w:rPr>
          <w:b/>
          <w:szCs w:val="26"/>
          <w:u w:val="single"/>
        </w:rPr>
      </w:pPr>
      <w:r>
        <w:rPr>
          <w:b/>
          <w:szCs w:val="26"/>
          <w:u w:val="single"/>
        </w:rPr>
        <w:t xml:space="preserve">Opłata sądowa od pozwu: </w:t>
      </w:r>
      <w:r>
        <w:rPr>
          <w:b/>
          <w:szCs w:val="26"/>
          <w:u w:val="single"/>
        </w:rPr>
        <w:t>90</w:t>
      </w:r>
      <w:r>
        <w:rPr>
          <w:b/>
          <w:szCs w:val="26"/>
          <w:u w:val="single"/>
        </w:rPr>
        <w:t xml:space="preserve">0,00 zł </w:t>
      </w:r>
    </w:p>
    <w:p w14:paraId="1376B1E8" w14:textId="1350791A" w:rsidR="00757149" w:rsidRDefault="00757149" w:rsidP="00757149">
      <w:pPr>
        <w:spacing w:line="240" w:lineRule="auto"/>
        <w:rPr>
          <w:sz w:val="22"/>
        </w:rPr>
      </w:pPr>
      <w:r>
        <w:rPr>
          <w:sz w:val="22"/>
        </w:rPr>
        <w:t xml:space="preserve">(słownie: </w:t>
      </w:r>
      <w:r>
        <w:rPr>
          <w:sz w:val="22"/>
        </w:rPr>
        <w:t xml:space="preserve">dziewięćset </w:t>
      </w:r>
      <w:r>
        <w:rPr>
          <w:sz w:val="22"/>
        </w:rPr>
        <w:t>złotych 00/100)</w:t>
      </w:r>
    </w:p>
    <w:p w14:paraId="4B93D0F8" w14:textId="77777777" w:rsidR="00757149" w:rsidRDefault="00757149" w:rsidP="00757149">
      <w:pPr>
        <w:spacing w:line="240" w:lineRule="auto"/>
      </w:pPr>
    </w:p>
    <w:p w14:paraId="00C4A313" w14:textId="77777777" w:rsidR="00757149" w:rsidRDefault="00757149" w:rsidP="00757149"/>
    <w:p w14:paraId="12B0AF60" w14:textId="77777777" w:rsidR="00757149" w:rsidRDefault="00757149" w:rsidP="00757149">
      <w:pPr>
        <w:spacing w:line="240" w:lineRule="auto"/>
        <w:jc w:val="center"/>
        <w:rPr>
          <w:b/>
        </w:rPr>
      </w:pPr>
      <w:bookmarkStart w:id="0" w:name="_GoBack"/>
      <w:r>
        <w:rPr>
          <w:b/>
        </w:rPr>
        <w:t>POZEW</w:t>
      </w:r>
    </w:p>
    <w:p w14:paraId="7A99DE5F" w14:textId="77777777" w:rsidR="00757149" w:rsidRDefault="00757149" w:rsidP="00757149">
      <w:pPr>
        <w:spacing w:line="240" w:lineRule="auto"/>
        <w:jc w:val="center"/>
        <w:rPr>
          <w:b/>
        </w:rPr>
      </w:pPr>
      <w:r>
        <w:rPr>
          <w:b/>
        </w:rPr>
        <w:t xml:space="preserve">O </w:t>
      </w:r>
      <w:r>
        <w:rPr>
          <w:b/>
        </w:rPr>
        <w:t>ZWOLNIENIE SPOD EGZEKUCJI</w:t>
      </w:r>
    </w:p>
    <w:bookmarkEnd w:id="0"/>
    <w:p w14:paraId="29CB2BBB" w14:textId="7BF4D659" w:rsidR="00757149" w:rsidRDefault="00757149" w:rsidP="00757149">
      <w:pPr>
        <w:spacing w:line="240" w:lineRule="auto"/>
        <w:jc w:val="center"/>
        <w:rPr>
          <w:b/>
        </w:rPr>
      </w:pPr>
      <w:r>
        <w:rPr>
          <w:b/>
        </w:rPr>
        <w:t xml:space="preserve">z wnioskiem o zabezpieczenie powództwa </w:t>
      </w:r>
    </w:p>
    <w:p w14:paraId="6B57B695" w14:textId="77777777" w:rsidR="00757149" w:rsidRDefault="00757149" w:rsidP="00757149">
      <w:pPr>
        <w:spacing w:line="240" w:lineRule="auto"/>
        <w:jc w:val="center"/>
        <w:rPr>
          <w:b/>
        </w:rPr>
      </w:pPr>
    </w:p>
    <w:p w14:paraId="1F0460F3" w14:textId="259365B1" w:rsidR="00757149" w:rsidRDefault="00757149" w:rsidP="00757149">
      <w:pPr>
        <w:ind w:firstLine="600"/>
      </w:pPr>
      <w:r>
        <w:rPr>
          <w:szCs w:val="26"/>
        </w:rPr>
        <w:t>Ja, Kazimierz Kowalski, działając w imieniu własnym,</w:t>
      </w:r>
      <w:r>
        <w:t xml:space="preserve"> na podstawie art. 84</w:t>
      </w:r>
      <w:r>
        <w:t>1</w:t>
      </w:r>
      <w:r>
        <w:t xml:space="preserve"> </w:t>
      </w:r>
      <w:r>
        <w:t>u</w:t>
      </w:r>
      <w:r>
        <w:rPr>
          <w:szCs w:val="26"/>
        </w:rPr>
        <w:t>stawy z dnia 17 listopada 1964 roku - Kodeks postępowania cywilnego</w:t>
      </w:r>
      <w:r>
        <w:t xml:space="preserve">, wnoszę o: </w:t>
      </w:r>
    </w:p>
    <w:p w14:paraId="060816A2" w14:textId="77777777" w:rsidR="00757149" w:rsidRDefault="00757149" w:rsidP="00757149">
      <w:pPr>
        <w:spacing w:line="240" w:lineRule="auto"/>
        <w:ind w:firstLine="600"/>
      </w:pPr>
    </w:p>
    <w:p w14:paraId="13792CCB" w14:textId="4B172B26" w:rsidR="00757149" w:rsidRPr="006C04CD" w:rsidRDefault="00757149" w:rsidP="006C04CD">
      <w:pPr>
        <w:pStyle w:val="Akapitzlist"/>
        <w:numPr>
          <w:ilvl w:val="0"/>
          <w:numId w:val="1"/>
        </w:numPr>
        <w:rPr>
          <w:rFonts w:eastAsia="Times New Roman" w:cs="Arial"/>
          <w:lang w:eastAsia="pl-PL"/>
        </w:rPr>
      </w:pPr>
      <w:r w:rsidRPr="006C04CD">
        <w:rPr>
          <w:rFonts w:eastAsia="Times New Roman" w:cs="Arial"/>
          <w:iCs/>
          <w:lang w:eastAsia="pl-PL"/>
        </w:rPr>
        <w:t xml:space="preserve">zwolnienie spod egzekucji pojazdu marki Volvo model S60 2.0 TDI 2008 r. nr VIN: SF45F6B871054793 przez Komornika Sądowego Marię Opanię działającego przy Sądzie Rejonowym </w:t>
      </w:r>
      <w:r w:rsidRPr="00757149">
        <w:t>dla Warszawy-Śródmieścia w Warszawie</w:t>
      </w:r>
      <w:r>
        <w:t xml:space="preserve"> w toku postępowania egzekucyjnego prowadzonego w sprawie </w:t>
      </w:r>
      <w:r w:rsidRPr="00757149">
        <w:t>Km 245/18</w:t>
      </w:r>
      <w:r>
        <w:t xml:space="preserve"> </w:t>
      </w:r>
      <w:r w:rsidRPr="00757149">
        <w:t>przec</w:t>
      </w:r>
      <w:r>
        <w:t xml:space="preserve">iwko Janowi Markowi z wniosku pozwanej </w:t>
      </w:r>
      <w:r w:rsidR="006C04CD" w:rsidRPr="006C04CD">
        <w:t>„Pożyczki w sekundę” Sp. z o.o.</w:t>
      </w:r>
      <w:r w:rsidR="006C04CD" w:rsidRPr="006C04CD">
        <w:rPr>
          <w:b/>
        </w:rPr>
        <w:t xml:space="preserve"> </w:t>
      </w:r>
      <w:r w:rsidR="006C04CD">
        <w:t>z</w:t>
      </w:r>
      <w:r w:rsidR="006C04CD">
        <w:t>/</w:t>
      </w:r>
      <w:r w:rsidR="006C04CD">
        <w:t>s w Warszawie</w:t>
      </w:r>
    </w:p>
    <w:p w14:paraId="3DE0FC63" w14:textId="43027E19" w:rsidR="006C04CD" w:rsidRPr="006C04CD" w:rsidRDefault="00757149" w:rsidP="00757149">
      <w:pPr>
        <w:pStyle w:val="Akapitzlist"/>
        <w:numPr>
          <w:ilvl w:val="0"/>
          <w:numId w:val="1"/>
        </w:numPr>
      </w:pPr>
      <w:r>
        <w:rPr>
          <w:rFonts w:eastAsia="Times New Roman" w:cs="Arial"/>
          <w:iCs/>
          <w:lang w:eastAsia="pl-PL"/>
        </w:rPr>
        <w:t>udzielenie zabezpieczenia powództwa poprzez zawieszenie postępowania egzekucyjnego</w:t>
      </w:r>
      <w:r w:rsidR="006C04CD">
        <w:rPr>
          <w:rFonts w:eastAsia="Times New Roman" w:cs="Arial"/>
          <w:iCs/>
          <w:lang w:eastAsia="pl-PL"/>
        </w:rPr>
        <w:t xml:space="preserve"> prowadzonego przez </w:t>
      </w:r>
      <w:r w:rsidR="006C04CD" w:rsidRPr="006C04CD">
        <w:rPr>
          <w:rFonts w:eastAsia="Times New Roman" w:cs="Arial"/>
          <w:iCs/>
          <w:lang w:eastAsia="pl-PL"/>
        </w:rPr>
        <w:t xml:space="preserve">Komornika Sądowego Marię Opanię działającego przy Sądzie Rejonowym </w:t>
      </w:r>
      <w:r w:rsidR="006C04CD" w:rsidRPr="00757149">
        <w:t>dla Warszawy-Śródmieścia w Warszawie</w:t>
      </w:r>
      <w:r w:rsidR="006C04CD">
        <w:t xml:space="preserve"> w </w:t>
      </w:r>
      <w:r w:rsidR="006C04CD">
        <w:lastRenderedPageBreak/>
        <w:t xml:space="preserve">sprawie KM 245/18, w części dotyczącej egzekucji </w:t>
      </w:r>
      <w:r w:rsidR="006C04CD" w:rsidRPr="006C04CD">
        <w:rPr>
          <w:rFonts w:eastAsia="Times New Roman" w:cs="Arial"/>
          <w:iCs/>
          <w:lang w:eastAsia="pl-PL"/>
        </w:rPr>
        <w:t>pojazdu marki Volvo model S60 2.0 TDI 2008 r. nr VIN: SF45F6B871054793</w:t>
      </w:r>
      <w:r w:rsidR="006C04CD">
        <w:rPr>
          <w:rFonts w:eastAsia="Times New Roman" w:cs="Arial"/>
          <w:iCs/>
          <w:lang w:eastAsia="pl-PL"/>
        </w:rPr>
        <w:t xml:space="preserve"> do czasu prawomocnego rozpoznania sprawy;</w:t>
      </w:r>
    </w:p>
    <w:p w14:paraId="67B855D7" w14:textId="77777777" w:rsidR="006C04CD" w:rsidRDefault="006C04CD" w:rsidP="006C04CD">
      <w:pPr>
        <w:pStyle w:val="Akapitzlist"/>
        <w:numPr>
          <w:ilvl w:val="0"/>
          <w:numId w:val="1"/>
        </w:numPr>
      </w:pPr>
      <w:r>
        <w:t>zasądzenie od pozwanej na rzecz powoda kosztów postępowania sądowego według norm przepisanych.</w:t>
      </w:r>
    </w:p>
    <w:p w14:paraId="51AC6A9C" w14:textId="704AD766" w:rsidR="006C04CD" w:rsidRDefault="006C04CD" w:rsidP="00757149">
      <w:pPr>
        <w:pStyle w:val="Akapitzlist"/>
        <w:numPr>
          <w:ilvl w:val="0"/>
          <w:numId w:val="1"/>
        </w:numPr>
      </w:pPr>
      <w:r>
        <w:t>przeprowadzenia rozprawy;</w:t>
      </w:r>
    </w:p>
    <w:p w14:paraId="0D2D4EA5" w14:textId="77777777" w:rsidR="00757149" w:rsidRDefault="00757149" w:rsidP="00757149">
      <w:pPr>
        <w:pStyle w:val="Akapitzlist"/>
        <w:numPr>
          <w:ilvl w:val="0"/>
          <w:numId w:val="1"/>
        </w:numPr>
        <w:spacing w:after="200"/>
        <w:jc w:val="left"/>
      </w:pPr>
      <w:r>
        <w:t>dopuszczenie i przeprowadzenie dowodu z:</w:t>
      </w:r>
    </w:p>
    <w:p w14:paraId="6BBF9677" w14:textId="5E6FB7E9" w:rsidR="006C04CD" w:rsidRDefault="006C04CD" w:rsidP="00757149">
      <w:pPr>
        <w:pStyle w:val="Akapitzlist"/>
        <w:numPr>
          <w:ilvl w:val="0"/>
          <w:numId w:val="2"/>
        </w:numPr>
        <w:spacing w:after="200"/>
        <w:jc w:val="left"/>
      </w:pPr>
      <w:r>
        <w:t xml:space="preserve">oględzin zajętych w dniu 4 stycznia 2019 roku przez Komornika </w:t>
      </w:r>
      <w:r w:rsidRPr="006C04CD">
        <w:rPr>
          <w:rFonts w:eastAsia="Times New Roman" w:cs="Arial"/>
          <w:iCs/>
          <w:lang w:eastAsia="pl-PL"/>
        </w:rPr>
        <w:t xml:space="preserve">Sądowego Marię Opanię działającego przy Sądzie Rejonowym </w:t>
      </w:r>
      <w:r w:rsidRPr="00757149">
        <w:t>dla Warszawy-Śródmieścia w Warszawie</w:t>
      </w:r>
      <w:r>
        <w:t xml:space="preserve"> </w:t>
      </w:r>
      <w:r>
        <w:t xml:space="preserve">działającego </w:t>
      </w:r>
      <w:r>
        <w:t>w sprawie KM 245/18</w:t>
      </w:r>
      <w:r>
        <w:t xml:space="preserve"> </w:t>
      </w:r>
      <w:r w:rsidRPr="006C04CD">
        <w:rPr>
          <w:rFonts w:eastAsia="Times New Roman" w:cs="Arial"/>
          <w:iCs/>
          <w:lang w:eastAsia="pl-PL"/>
        </w:rPr>
        <w:t>pojazdu marki Volvo model S60 2.0 TDI 2008 r. nr VIN: SF45F6B871054793</w:t>
      </w:r>
      <w:r>
        <w:rPr>
          <w:rFonts w:eastAsia="Times New Roman" w:cs="Arial"/>
          <w:iCs/>
          <w:lang w:eastAsia="pl-PL"/>
        </w:rPr>
        <w:t xml:space="preserve"> – na okoliczność: potwierdzenia posiadania przez powoda prawa własności do ww. pojazdu; </w:t>
      </w:r>
    </w:p>
    <w:p w14:paraId="1E2ECB83" w14:textId="79A5E142" w:rsidR="00757149" w:rsidRDefault="00757149" w:rsidP="00757149">
      <w:pPr>
        <w:pStyle w:val="Akapitzlist"/>
        <w:numPr>
          <w:ilvl w:val="0"/>
          <w:numId w:val="2"/>
        </w:numPr>
        <w:spacing w:after="200"/>
        <w:jc w:val="left"/>
      </w:pPr>
      <w:r>
        <w:t xml:space="preserve">… </w:t>
      </w:r>
      <w:r>
        <w:rPr>
          <w:i/>
        </w:rPr>
        <w:t xml:space="preserve">– </w:t>
      </w:r>
      <w:r w:rsidRPr="006C04CD">
        <w:t>na okoliczność: …:</w:t>
      </w:r>
      <w:r>
        <w:rPr>
          <w:i/>
        </w:rPr>
        <w:t xml:space="preserve"> </w:t>
      </w:r>
    </w:p>
    <w:p w14:paraId="04422394" w14:textId="77777777" w:rsidR="00757149" w:rsidRDefault="00757149" w:rsidP="00757149">
      <w:pPr>
        <w:pStyle w:val="Akapitzlist"/>
        <w:numPr>
          <w:ilvl w:val="0"/>
          <w:numId w:val="2"/>
        </w:numPr>
        <w:spacing w:after="200"/>
        <w:jc w:val="left"/>
      </w:pPr>
      <w:r>
        <w:t xml:space="preserve">… </w:t>
      </w:r>
      <w:r>
        <w:rPr>
          <w:i/>
        </w:rPr>
        <w:t xml:space="preserve">– </w:t>
      </w:r>
      <w:r w:rsidRPr="006C04CD">
        <w:t>na okoliczność: …:</w:t>
      </w:r>
    </w:p>
    <w:p w14:paraId="785BA713" w14:textId="77777777" w:rsidR="00757149" w:rsidRDefault="00757149" w:rsidP="00757149">
      <w:pPr>
        <w:pStyle w:val="Akapitzlist"/>
        <w:ind w:left="1080"/>
      </w:pPr>
    </w:p>
    <w:p w14:paraId="5485FE3F" w14:textId="77777777" w:rsidR="00757149" w:rsidRDefault="00757149" w:rsidP="00757149">
      <w:pPr>
        <w:jc w:val="center"/>
        <w:rPr>
          <w:b/>
          <w:szCs w:val="26"/>
          <w:lang w:eastAsia="pl-PL"/>
        </w:rPr>
      </w:pPr>
      <w:r>
        <w:rPr>
          <w:b/>
          <w:szCs w:val="26"/>
          <w:lang w:eastAsia="pl-PL"/>
        </w:rPr>
        <w:t>UZASADNIENIE</w:t>
      </w:r>
    </w:p>
    <w:p w14:paraId="337797C5" w14:textId="77777777" w:rsidR="00757149" w:rsidRDefault="00757149" w:rsidP="00757149">
      <w:pPr>
        <w:spacing w:line="240" w:lineRule="auto"/>
        <w:rPr>
          <w:szCs w:val="26"/>
        </w:rPr>
      </w:pPr>
    </w:p>
    <w:p w14:paraId="0E063517" w14:textId="77777777" w:rsidR="00757149" w:rsidRDefault="00757149" w:rsidP="00757149">
      <w:pPr>
        <w:ind w:firstLine="708"/>
        <w:rPr>
          <w:szCs w:val="26"/>
        </w:rPr>
      </w:pPr>
      <w:r>
        <w:rPr>
          <w:szCs w:val="26"/>
        </w:rPr>
        <w:t>W tym miejscu należy opisać wszelkie okoliczności potwierdzające stan faktyczny, warto także poprzeć go stanem prawnym (przepisy, komentarze oraz orzeczenia SN).</w:t>
      </w:r>
    </w:p>
    <w:p w14:paraId="1F2F62A3" w14:textId="77777777" w:rsidR="00757149" w:rsidRDefault="00757149" w:rsidP="00757149">
      <w:pPr>
        <w:rPr>
          <w:szCs w:val="26"/>
        </w:rPr>
      </w:pPr>
    </w:p>
    <w:p w14:paraId="77E7D24A" w14:textId="77777777" w:rsidR="00757149" w:rsidRDefault="00757149" w:rsidP="00757149">
      <w:pPr>
        <w:rPr>
          <w:szCs w:val="26"/>
        </w:rPr>
      </w:pPr>
    </w:p>
    <w:p w14:paraId="137B613D" w14:textId="77777777" w:rsidR="00757149" w:rsidRDefault="00757149" w:rsidP="00757149">
      <w:pPr>
        <w:spacing w:line="240" w:lineRule="auto"/>
        <w:ind w:left="5103"/>
        <w:rPr>
          <w:szCs w:val="26"/>
        </w:rPr>
      </w:pPr>
      <w:bookmarkStart w:id="1" w:name="_Hlk485488959"/>
      <w:r>
        <w:rPr>
          <w:szCs w:val="26"/>
        </w:rPr>
        <w:t>-----------------------------</w:t>
      </w:r>
    </w:p>
    <w:p w14:paraId="7F4E1A7A" w14:textId="77777777" w:rsidR="00757149" w:rsidRDefault="00757149" w:rsidP="00757149">
      <w:pPr>
        <w:spacing w:line="240" w:lineRule="auto"/>
        <w:ind w:left="5103" w:firstLine="708"/>
        <w:rPr>
          <w:szCs w:val="26"/>
        </w:rPr>
      </w:pPr>
      <w:r>
        <w:rPr>
          <w:szCs w:val="26"/>
        </w:rPr>
        <w:t>(podpis)</w:t>
      </w:r>
    </w:p>
    <w:bookmarkEnd w:id="1"/>
    <w:p w14:paraId="725AB8CC" w14:textId="77777777" w:rsidR="00757149" w:rsidRDefault="00757149" w:rsidP="00757149">
      <w:pPr>
        <w:rPr>
          <w:szCs w:val="26"/>
        </w:rPr>
      </w:pPr>
    </w:p>
    <w:p w14:paraId="1D705B54" w14:textId="7EEF5549" w:rsidR="00757149" w:rsidRDefault="00757149" w:rsidP="00757149">
      <w:pPr>
        <w:rPr>
          <w:szCs w:val="26"/>
        </w:rPr>
      </w:pPr>
    </w:p>
    <w:p w14:paraId="3EA7C416" w14:textId="451A4F7E" w:rsidR="006C04CD" w:rsidRDefault="006C04CD" w:rsidP="00757149">
      <w:pPr>
        <w:rPr>
          <w:szCs w:val="26"/>
        </w:rPr>
      </w:pPr>
    </w:p>
    <w:p w14:paraId="1D6863E6" w14:textId="77777777" w:rsidR="006C04CD" w:rsidRDefault="006C04CD" w:rsidP="00757149">
      <w:pPr>
        <w:rPr>
          <w:szCs w:val="26"/>
        </w:rPr>
      </w:pPr>
    </w:p>
    <w:p w14:paraId="7A6C6AAC" w14:textId="77777777" w:rsidR="00757149" w:rsidRDefault="00757149" w:rsidP="00757149">
      <w:pPr>
        <w:spacing w:line="240" w:lineRule="auto"/>
        <w:rPr>
          <w:sz w:val="22"/>
          <w:szCs w:val="26"/>
          <w:u w:val="single"/>
        </w:rPr>
      </w:pPr>
      <w:r>
        <w:rPr>
          <w:sz w:val="22"/>
          <w:szCs w:val="26"/>
          <w:u w:val="single"/>
        </w:rPr>
        <w:t>Załączniki:</w:t>
      </w:r>
    </w:p>
    <w:p w14:paraId="2C453B6D" w14:textId="77777777" w:rsidR="00757149" w:rsidRDefault="00757149" w:rsidP="00757149">
      <w:pPr>
        <w:rPr>
          <w:sz w:val="22"/>
          <w:szCs w:val="26"/>
        </w:rPr>
      </w:pPr>
      <w:r>
        <w:rPr>
          <w:sz w:val="22"/>
          <w:szCs w:val="26"/>
        </w:rPr>
        <w:t>- ….</w:t>
      </w:r>
    </w:p>
    <w:p w14:paraId="770590A6" w14:textId="77777777" w:rsidR="00757149" w:rsidRDefault="00757149" w:rsidP="00757149"/>
    <w:p w14:paraId="14037991" w14:textId="77777777" w:rsidR="00FE6B1F" w:rsidRDefault="00FE6B1F"/>
    <w:sectPr w:rsidR="00FE6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F4A1B"/>
    <w:multiLevelType w:val="hybridMultilevel"/>
    <w:tmpl w:val="138057F2"/>
    <w:lvl w:ilvl="0" w:tplc="FA8EBBF4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D14691"/>
    <w:multiLevelType w:val="hybridMultilevel"/>
    <w:tmpl w:val="DA7C5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202"/>
    <w:rsid w:val="005A2202"/>
    <w:rsid w:val="006C04CD"/>
    <w:rsid w:val="00757149"/>
    <w:rsid w:val="00FE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CEE39"/>
  <w15:chartTrackingRefBased/>
  <w15:docId w15:val="{134ECF10-2662-425A-A220-7D0588FD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7149"/>
    <w:pPr>
      <w:spacing w:after="0" w:line="360" w:lineRule="auto"/>
      <w:jc w:val="both"/>
    </w:pPr>
    <w:rPr>
      <w:rFonts w:ascii="Garamond" w:hAnsi="Garamond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7149"/>
    <w:pPr>
      <w:ind w:left="720"/>
      <w:contextualSpacing/>
    </w:pPr>
    <w:rPr>
      <w:szCs w:val="26"/>
    </w:rPr>
  </w:style>
  <w:style w:type="character" w:customStyle="1" w:styleId="xbe">
    <w:name w:val="_xbe"/>
    <w:basedOn w:val="Domylnaczcionkaakapitu"/>
    <w:rsid w:val="00757149"/>
  </w:style>
  <w:style w:type="character" w:styleId="Pogrubienie">
    <w:name w:val="Strong"/>
    <w:basedOn w:val="Domylnaczcionkaakapitu"/>
    <w:uiPriority w:val="22"/>
    <w:qFormat/>
    <w:rsid w:val="007571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2019-01-22T10:44:00Z</dcterms:created>
  <dcterms:modified xsi:type="dcterms:W3CDTF">2019-01-22T10:44:00Z</dcterms:modified>
</cp:coreProperties>
</file>